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</w:t>
      </w:r>
    </w:p>
    <w:p>
      <w:pPr>
        <w:spacing w:line="0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粉尘危害专项治理工作“回头看”情况汇总表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</w:t>
      </w:r>
    </w:p>
    <w:tbl>
      <w:tblPr>
        <w:tblStyle w:val="9"/>
        <w:tblW w:w="13113" w:type="dxa"/>
        <w:tblInd w:w="-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845"/>
        <w:gridCol w:w="735"/>
        <w:gridCol w:w="1218"/>
        <w:gridCol w:w="1447"/>
        <w:gridCol w:w="1220"/>
        <w:gridCol w:w="1560"/>
        <w:gridCol w:w="1710"/>
        <w:gridCol w:w="1395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行业领域</w:t>
            </w:r>
          </w:p>
        </w:tc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用人单位数量</w:t>
            </w:r>
          </w:p>
        </w:tc>
        <w:tc>
          <w:tcPr>
            <w:tcW w:w="121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职业病危害项目申报用人单位数</w:t>
            </w:r>
          </w:p>
        </w:tc>
        <w:tc>
          <w:tcPr>
            <w:tcW w:w="144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进行职业病危害定期检测用人单位数</w:t>
            </w:r>
          </w:p>
        </w:tc>
        <w:tc>
          <w:tcPr>
            <w:tcW w:w="12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进行职业健康检查用人单位数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主要负责人接受职业健康培训用人单位数</w:t>
            </w:r>
          </w:p>
        </w:tc>
        <w:tc>
          <w:tcPr>
            <w:tcW w:w="171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职业健康管理人员接受职业健康培训用人单位数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劳动者接受职业健康培训用人单位数</w:t>
            </w:r>
          </w:p>
        </w:tc>
        <w:tc>
          <w:tcPr>
            <w:tcW w:w="15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存在粉尘危害超标用人单位数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8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陶瓷生产</w:t>
            </w:r>
          </w:p>
        </w:tc>
        <w:tc>
          <w:tcPr>
            <w:tcW w:w="735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218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447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22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56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71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395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503" w:type="dxa"/>
            <w:vAlign w:val="top"/>
          </w:tcPr>
          <w:p>
            <w:pPr>
              <w:spacing w:line="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耐火材料制造</w:t>
            </w:r>
          </w:p>
        </w:tc>
        <w:tc>
          <w:tcPr>
            <w:tcW w:w="735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218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447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22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56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71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395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503" w:type="dxa"/>
            <w:vAlign w:val="top"/>
          </w:tcPr>
          <w:p>
            <w:pPr>
              <w:spacing w:line="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48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石棉开采</w:t>
            </w:r>
          </w:p>
        </w:tc>
        <w:tc>
          <w:tcPr>
            <w:tcW w:w="735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218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447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22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56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71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395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503" w:type="dxa"/>
            <w:vAlign w:val="top"/>
          </w:tcPr>
          <w:p>
            <w:pPr>
              <w:spacing w:line="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8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石材加工</w:t>
            </w:r>
          </w:p>
        </w:tc>
        <w:tc>
          <w:tcPr>
            <w:tcW w:w="735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218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447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22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56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71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395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503" w:type="dxa"/>
            <w:vAlign w:val="top"/>
          </w:tcPr>
          <w:p>
            <w:pPr>
              <w:spacing w:line="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8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石英砂加工</w:t>
            </w:r>
          </w:p>
        </w:tc>
        <w:tc>
          <w:tcPr>
            <w:tcW w:w="735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218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447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22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56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71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395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503" w:type="dxa"/>
            <w:vAlign w:val="top"/>
          </w:tcPr>
          <w:p>
            <w:pPr>
              <w:spacing w:line="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8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玉石加工</w:t>
            </w:r>
          </w:p>
        </w:tc>
        <w:tc>
          <w:tcPr>
            <w:tcW w:w="735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218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447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22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56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71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395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503" w:type="dxa"/>
            <w:vAlign w:val="top"/>
          </w:tcPr>
          <w:p>
            <w:pPr>
              <w:spacing w:line="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8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宝石加工</w:t>
            </w:r>
          </w:p>
        </w:tc>
        <w:tc>
          <w:tcPr>
            <w:tcW w:w="735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218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447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22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56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71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395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503" w:type="dxa"/>
            <w:vAlign w:val="top"/>
          </w:tcPr>
          <w:p>
            <w:pPr>
              <w:spacing w:line="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8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  他*</w:t>
            </w:r>
          </w:p>
        </w:tc>
        <w:tc>
          <w:tcPr>
            <w:tcW w:w="735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218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447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22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56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71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395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503" w:type="dxa"/>
            <w:vAlign w:val="top"/>
          </w:tcPr>
          <w:p>
            <w:pPr>
              <w:spacing w:line="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8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  计</w:t>
            </w:r>
          </w:p>
        </w:tc>
        <w:tc>
          <w:tcPr>
            <w:tcW w:w="735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218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447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22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56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71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395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1503" w:type="dxa"/>
            <w:vAlign w:val="top"/>
          </w:tcPr>
          <w:p>
            <w:pPr>
              <w:spacing w:line="0" w:lineRule="atLeast"/>
            </w:pPr>
          </w:p>
        </w:tc>
      </w:tr>
    </w:tbl>
    <w:p>
      <w:pPr>
        <w:rPr>
          <w:rFonts w:hint="default" w:eastAsia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</w:rPr>
        <w:t>注：若开展了其他行业粉尘危害治理，请注明具体行业类型。</w:t>
      </w: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0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5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60"/>
  <w:drawingGridVerticalSpacing w:val="218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12"/>
    <w:rsid w:val="00001BC7"/>
    <w:rsid w:val="000566AF"/>
    <w:rsid w:val="00065E39"/>
    <w:rsid w:val="000B20C5"/>
    <w:rsid w:val="000B7575"/>
    <w:rsid w:val="000C647A"/>
    <w:rsid w:val="000F19EC"/>
    <w:rsid w:val="001131CD"/>
    <w:rsid w:val="00117A34"/>
    <w:rsid w:val="001431F2"/>
    <w:rsid w:val="00172ADC"/>
    <w:rsid w:val="00182F97"/>
    <w:rsid w:val="0018374C"/>
    <w:rsid w:val="00185C39"/>
    <w:rsid w:val="00192793"/>
    <w:rsid w:val="0020598F"/>
    <w:rsid w:val="002302E2"/>
    <w:rsid w:val="002437D9"/>
    <w:rsid w:val="00274FD5"/>
    <w:rsid w:val="002A3404"/>
    <w:rsid w:val="0033029F"/>
    <w:rsid w:val="00344090"/>
    <w:rsid w:val="00392A30"/>
    <w:rsid w:val="003B6B2A"/>
    <w:rsid w:val="003B7190"/>
    <w:rsid w:val="003D0CA4"/>
    <w:rsid w:val="003D2B2B"/>
    <w:rsid w:val="003E5C74"/>
    <w:rsid w:val="003E72FA"/>
    <w:rsid w:val="0042348E"/>
    <w:rsid w:val="00442F12"/>
    <w:rsid w:val="00444A95"/>
    <w:rsid w:val="00444D58"/>
    <w:rsid w:val="0046142E"/>
    <w:rsid w:val="00465527"/>
    <w:rsid w:val="00480B19"/>
    <w:rsid w:val="004A04C6"/>
    <w:rsid w:val="004C27BE"/>
    <w:rsid w:val="004C2971"/>
    <w:rsid w:val="004D63AB"/>
    <w:rsid w:val="004F21A2"/>
    <w:rsid w:val="004F79E4"/>
    <w:rsid w:val="0054534A"/>
    <w:rsid w:val="0055474B"/>
    <w:rsid w:val="00595FFA"/>
    <w:rsid w:val="00596ECE"/>
    <w:rsid w:val="00597DD5"/>
    <w:rsid w:val="005E4F09"/>
    <w:rsid w:val="006143F3"/>
    <w:rsid w:val="0062569C"/>
    <w:rsid w:val="006350BD"/>
    <w:rsid w:val="00651334"/>
    <w:rsid w:val="00671EAA"/>
    <w:rsid w:val="006732CD"/>
    <w:rsid w:val="006C4861"/>
    <w:rsid w:val="006D61C4"/>
    <w:rsid w:val="006D7D21"/>
    <w:rsid w:val="00700D71"/>
    <w:rsid w:val="00705972"/>
    <w:rsid w:val="00720B6A"/>
    <w:rsid w:val="00747543"/>
    <w:rsid w:val="007573F5"/>
    <w:rsid w:val="007A09E6"/>
    <w:rsid w:val="007C0336"/>
    <w:rsid w:val="007F6F3C"/>
    <w:rsid w:val="008009DD"/>
    <w:rsid w:val="00816B8F"/>
    <w:rsid w:val="008211A0"/>
    <w:rsid w:val="00827707"/>
    <w:rsid w:val="0086708C"/>
    <w:rsid w:val="008B1A2C"/>
    <w:rsid w:val="008C7C8B"/>
    <w:rsid w:val="008D5528"/>
    <w:rsid w:val="00904692"/>
    <w:rsid w:val="00922CEC"/>
    <w:rsid w:val="009235D5"/>
    <w:rsid w:val="00925479"/>
    <w:rsid w:val="0093230D"/>
    <w:rsid w:val="009415B6"/>
    <w:rsid w:val="009458EB"/>
    <w:rsid w:val="00971B0E"/>
    <w:rsid w:val="009A2BD1"/>
    <w:rsid w:val="009B4F09"/>
    <w:rsid w:val="009F5B14"/>
    <w:rsid w:val="00A36256"/>
    <w:rsid w:val="00A71A86"/>
    <w:rsid w:val="00A85A8B"/>
    <w:rsid w:val="00AB06E8"/>
    <w:rsid w:val="00B1045D"/>
    <w:rsid w:val="00B252A7"/>
    <w:rsid w:val="00B63616"/>
    <w:rsid w:val="00B748BC"/>
    <w:rsid w:val="00BB6575"/>
    <w:rsid w:val="00C1658E"/>
    <w:rsid w:val="00C17F56"/>
    <w:rsid w:val="00C32EA5"/>
    <w:rsid w:val="00C37FCF"/>
    <w:rsid w:val="00C5326E"/>
    <w:rsid w:val="00C617C0"/>
    <w:rsid w:val="00CB0E40"/>
    <w:rsid w:val="00CB4F78"/>
    <w:rsid w:val="00CF2559"/>
    <w:rsid w:val="00CF6CD1"/>
    <w:rsid w:val="00D46C5D"/>
    <w:rsid w:val="00D91381"/>
    <w:rsid w:val="00DA53D9"/>
    <w:rsid w:val="00E22884"/>
    <w:rsid w:val="00E27E49"/>
    <w:rsid w:val="00E33018"/>
    <w:rsid w:val="00E74F39"/>
    <w:rsid w:val="00ED1187"/>
    <w:rsid w:val="00ED2F2D"/>
    <w:rsid w:val="00F02D52"/>
    <w:rsid w:val="00F314AD"/>
    <w:rsid w:val="00F33CEC"/>
    <w:rsid w:val="00F474C1"/>
    <w:rsid w:val="00F56977"/>
    <w:rsid w:val="00F70B97"/>
    <w:rsid w:val="00F8139F"/>
    <w:rsid w:val="00F95B11"/>
    <w:rsid w:val="00F96001"/>
    <w:rsid w:val="00F961B9"/>
    <w:rsid w:val="00FC5193"/>
    <w:rsid w:val="00FC6E4B"/>
    <w:rsid w:val="00FF4B49"/>
    <w:rsid w:val="017F110F"/>
    <w:rsid w:val="04B82FB0"/>
    <w:rsid w:val="0CD433DB"/>
    <w:rsid w:val="0CD6481E"/>
    <w:rsid w:val="0F3C2E52"/>
    <w:rsid w:val="123B6518"/>
    <w:rsid w:val="1601202A"/>
    <w:rsid w:val="17ED7516"/>
    <w:rsid w:val="1A643C5B"/>
    <w:rsid w:val="1C997D84"/>
    <w:rsid w:val="1EC91910"/>
    <w:rsid w:val="277E684C"/>
    <w:rsid w:val="27B07308"/>
    <w:rsid w:val="282A7B18"/>
    <w:rsid w:val="2A992AD1"/>
    <w:rsid w:val="2BF000A4"/>
    <w:rsid w:val="2D53198B"/>
    <w:rsid w:val="2F3B098B"/>
    <w:rsid w:val="346429B0"/>
    <w:rsid w:val="35454B39"/>
    <w:rsid w:val="3AC60D28"/>
    <w:rsid w:val="3D877434"/>
    <w:rsid w:val="3FC51123"/>
    <w:rsid w:val="432E04DD"/>
    <w:rsid w:val="44D673F2"/>
    <w:rsid w:val="45FF3D46"/>
    <w:rsid w:val="46957427"/>
    <w:rsid w:val="47B56E8B"/>
    <w:rsid w:val="4C180941"/>
    <w:rsid w:val="4FD7149E"/>
    <w:rsid w:val="507150CB"/>
    <w:rsid w:val="54435143"/>
    <w:rsid w:val="555D298E"/>
    <w:rsid w:val="56CF7982"/>
    <w:rsid w:val="595903F2"/>
    <w:rsid w:val="602D40D8"/>
    <w:rsid w:val="62FF9085"/>
    <w:rsid w:val="668D2E4E"/>
    <w:rsid w:val="678A1800"/>
    <w:rsid w:val="67F35AAF"/>
    <w:rsid w:val="69305DB6"/>
    <w:rsid w:val="6997348D"/>
    <w:rsid w:val="6CC05184"/>
    <w:rsid w:val="6DF085B5"/>
    <w:rsid w:val="6FA44620"/>
    <w:rsid w:val="76F7446D"/>
    <w:rsid w:val="79AFE1F6"/>
    <w:rsid w:val="7B9FAB00"/>
    <w:rsid w:val="7BDE06F4"/>
    <w:rsid w:val="7CFE96CA"/>
    <w:rsid w:val="9837A589"/>
    <w:rsid w:val="BF66C73C"/>
    <w:rsid w:val="CD7F7AE3"/>
    <w:rsid w:val="DDFF6066"/>
    <w:rsid w:val="DFDD069E"/>
    <w:rsid w:val="EF3EFCA0"/>
    <w:rsid w:val="EF7FA503"/>
    <w:rsid w:val="EFC7A310"/>
    <w:rsid w:val="F78D9FEF"/>
    <w:rsid w:val="FDFD1D50"/>
    <w:rsid w:val="FE9FD1A3"/>
    <w:rsid w:val="FF31DF26"/>
    <w:rsid w:val="FFBD30E7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5"/>
    <w:uiPriority w:val="0"/>
    <w:rPr>
      <w:rFonts w:eastAsia="宋体"/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6">
    <w:name w:val="Subtitle"/>
    <w:basedOn w:val="1"/>
    <w:next w:val="1"/>
    <w:link w:val="13"/>
    <w:qFormat/>
    <w:uiPriority w:val="0"/>
    <w:pPr>
      <w:spacing w:before="240" w:after="60" w:line="312" w:lineRule="auto"/>
      <w:outlineLvl w:val="1"/>
    </w:pPr>
    <w:rPr>
      <w:rFonts w:ascii="Cambria" w:hAnsi="Cambria" w:eastAsia="楷体_GB2312"/>
      <w:b/>
      <w:bCs/>
      <w:kern w:val="28"/>
      <w:szCs w:val="32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1">
    <w:name w:val="样式1"/>
    <w:basedOn w:val="1"/>
    <w:qFormat/>
    <w:uiPriority w:val="0"/>
    <w:rPr>
      <w:rFonts w:ascii="仿宋_GB2312" w:eastAsia="仿宋_GB2312"/>
      <w:sz w:val="28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副标题 Char"/>
    <w:link w:val="6"/>
    <w:uiPriority w:val="0"/>
    <w:rPr>
      <w:rFonts w:ascii="Cambria" w:hAnsi="Cambria" w:eastAsia="楷体_GB2312"/>
      <w:b/>
      <w:bCs/>
      <w:kern w:val="28"/>
      <w:sz w:val="32"/>
      <w:szCs w:val="32"/>
    </w:rPr>
  </w:style>
  <w:style w:type="character" w:customStyle="1" w:styleId="14">
    <w:name w:val="标题 1 Char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15">
    <w:name w:val="批注框文本 Char"/>
    <w:link w:val="3"/>
    <w:uiPriority w:val="0"/>
    <w:rPr>
      <w:kern w:val="2"/>
      <w:sz w:val="18"/>
      <w:szCs w:val="18"/>
    </w:rPr>
  </w:style>
  <w:style w:type="character" w:customStyle="1" w:styleId="16">
    <w:name w:val="页脚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Powerise</Company>
  <Pages>5</Pages>
  <Words>946</Words>
  <Characters>984</Characters>
  <Lines>164</Lines>
  <Paragraphs>71</Paragraphs>
  <ScaleCrop>false</ScaleCrop>
  <LinksUpToDate>false</LinksUpToDate>
  <CharactersWithSpaces>1859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2013-07-10T06:22:00Z</dcterms:created>
  <dc:creator>vv</dc:creator>
  <cp:lastModifiedBy>admin</cp:lastModifiedBy>
  <cp:lastPrinted>2020-06-29T10:33:00Z</cp:lastPrinted>
  <dcterms:modified xsi:type="dcterms:W3CDTF">2020-07-03T08:41:33Z</dcterms:modified>
  <dc:title>国家卫生健康委员会办公厅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