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中国菱镁行业达标企业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申请书</w:t>
      </w:r>
    </w:p>
    <w:bookmarkEnd w:id="0"/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>□</w:t>
      </w:r>
      <w:r>
        <w:rPr>
          <w:rFonts w:hint="eastAsia"/>
          <w:sz w:val="28"/>
          <w:szCs w:val="28"/>
        </w:rPr>
        <w:t xml:space="preserve"> 初次申请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>□</w:t>
      </w:r>
      <w:r>
        <w:rPr>
          <w:rFonts w:hint="eastAsia"/>
          <w:sz w:val="28"/>
          <w:szCs w:val="28"/>
        </w:rPr>
        <w:t xml:space="preserve"> 复评申请</w:t>
      </w:r>
    </w:p>
    <w:p>
      <w:pPr>
        <w:spacing w:line="360" w:lineRule="auto"/>
        <w:ind w:left="2879" w:leftChars="1371"/>
        <w:rPr>
          <w:rFonts w:hint="eastAsia"/>
          <w:sz w:val="28"/>
          <w:szCs w:val="28"/>
        </w:rPr>
      </w:pPr>
    </w:p>
    <w:p>
      <w:pPr>
        <w:spacing w:line="360" w:lineRule="auto"/>
        <w:ind w:left="2879" w:leftChars="1371"/>
        <w:rPr>
          <w:rFonts w:hint="eastAsia"/>
          <w:sz w:val="24"/>
        </w:rPr>
      </w:pPr>
    </w:p>
    <w:p>
      <w:pPr>
        <w:pStyle w:val="2"/>
        <w:ind w:firstLine="840"/>
        <w:jc w:val="center"/>
        <w:rPr>
          <w:rFonts w:hint="eastAsia" w:ascii="方正小标宋_GBK" w:hAnsi="宋体" w:eastAsia="方正小标宋_GBK" w:cs="宋体"/>
          <w:bCs/>
          <w:kern w:val="0"/>
          <w:sz w:val="42"/>
          <w:szCs w:val="4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leftChars="5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leftChars="5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申请单位：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leftChars="5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产品类型：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leftChars="5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申请级别：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leftChars="5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申请日期：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年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月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日</w:t>
      </w:r>
    </w:p>
    <w:p>
      <w:pPr>
        <w:spacing w:line="480" w:lineRule="auto"/>
        <w:ind w:left="16" w:right="252" w:rightChars="120"/>
        <w:jc w:val="center"/>
        <w:rPr>
          <w:sz w:val="28"/>
          <w:szCs w:val="28"/>
          <w:u w:val="single"/>
        </w:rPr>
      </w:pPr>
    </w:p>
    <w:p>
      <w:pPr>
        <w:spacing w:line="480" w:lineRule="auto"/>
        <w:ind w:left="16" w:right="252" w:rightChars="120"/>
        <w:jc w:val="center"/>
        <w:rPr>
          <w:sz w:val="28"/>
          <w:szCs w:val="28"/>
          <w:u w:val="single"/>
        </w:rPr>
      </w:pPr>
    </w:p>
    <w:p>
      <w:pPr>
        <w:spacing w:line="480" w:lineRule="auto"/>
        <w:ind w:left="16" w:right="252" w:rightChars="120"/>
        <w:jc w:val="center"/>
        <w:rPr>
          <w:sz w:val="28"/>
          <w:szCs w:val="28"/>
          <w:u w:val="single"/>
        </w:rPr>
      </w:pPr>
    </w:p>
    <w:p>
      <w:pPr>
        <w:spacing w:line="480" w:lineRule="auto"/>
        <w:ind w:left="16" w:right="252" w:rightChars="120"/>
        <w:jc w:val="center"/>
        <w:rPr>
          <w:sz w:val="28"/>
          <w:szCs w:val="28"/>
          <w:u w:val="single"/>
        </w:rPr>
      </w:pPr>
    </w:p>
    <w:p>
      <w:pPr>
        <w:spacing w:line="480" w:lineRule="auto"/>
        <w:ind w:left="16" w:right="252" w:rightChars="120"/>
        <w:jc w:val="center"/>
        <w:rPr>
          <w:sz w:val="28"/>
          <w:szCs w:val="28"/>
          <w:u w:val="single"/>
        </w:rPr>
      </w:pPr>
    </w:p>
    <w:p>
      <w:pPr>
        <w:spacing w:line="480" w:lineRule="auto"/>
        <w:ind w:right="252" w:rightChars="120"/>
        <w:jc w:val="both"/>
        <w:rPr>
          <w:sz w:val="28"/>
          <w:szCs w:val="28"/>
          <w:u w:val="single"/>
        </w:rPr>
      </w:pPr>
    </w:p>
    <w:p>
      <w:pPr>
        <w:spacing w:line="360" w:lineRule="auto"/>
        <w:ind w:right="252" w:rightChars="1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8"/>
          <w:szCs w:val="28"/>
          <w:u w:val="none"/>
          <w:lang w:eastAsia="zh-CN"/>
        </w:rPr>
        <w:t>中国菱镁行业协会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编制</w:t>
      </w:r>
    </w:p>
    <w:p>
      <w:pPr>
        <w:spacing w:line="360" w:lineRule="auto"/>
        <w:ind w:right="252" w:rightChars="120"/>
        <w:rPr>
          <w:rFonts w:hint="eastAsia" w:ascii="宋体" w:hAnsi="宋体"/>
          <w:sz w:val="24"/>
        </w:rPr>
      </w:pPr>
    </w:p>
    <w:p>
      <w:pPr>
        <w:spacing w:line="600" w:lineRule="auto"/>
        <w:ind w:right="252" w:rightChars="120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32"/>
          <w:szCs w:val="32"/>
          <w:lang w:eastAsia="zh-CN"/>
        </w:rPr>
        <w:t>中国菱镁行业达标企业申请书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591"/>
        <w:gridCol w:w="1618"/>
        <w:gridCol w:w="22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sz w:val="24"/>
                <w:lang w:eastAsia="zh-CN"/>
              </w:rPr>
              <w:t>单位名称</w:t>
            </w:r>
          </w:p>
        </w:tc>
        <w:tc>
          <w:tcPr>
            <w:tcW w:w="69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sz w:val="24"/>
                <w:lang w:eastAsia="zh-CN"/>
              </w:rPr>
              <w:t>注册地址</w:t>
            </w:r>
          </w:p>
        </w:tc>
        <w:tc>
          <w:tcPr>
            <w:tcW w:w="69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法定代表人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信用代码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公司类型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注册资</w:t>
            </w:r>
            <w:r>
              <w:rPr>
                <w:rFonts w:hint="eastAsia" w:ascii="宋体" w:hAnsi="宋体"/>
                <w:sz w:val="24"/>
                <w:lang w:eastAsia="zh-CN"/>
              </w:rPr>
              <w:t>本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以上应</w:t>
            </w:r>
            <w:r>
              <w:rPr>
                <w:rFonts w:hint="eastAsia" w:ascii="宋体" w:hAnsi="宋体"/>
                <w:sz w:val="18"/>
                <w:szCs w:val="18"/>
              </w:rPr>
              <w:t>与营业执照内容一致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产品类型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申请级别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务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箱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主营产品类型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近三年主营业务年平均收入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/万元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固定资产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/万元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产品参照标准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企业实验室设置情况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（有/否）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企业获得安评和环评情况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获得专利情况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参与编制标准情况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人员情况（从业人员数量、学历及职称情况）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通过认证情况</w:t>
            </w:r>
          </w:p>
        </w:tc>
        <w:tc>
          <w:tcPr>
            <w:tcW w:w="4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exact"/>
          <w:jc w:val="center"/>
        </w:trPr>
        <w:tc>
          <w:tcPr>
            <w:tcW w:w="83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本企业遵守《中国菱镁行业定点达标活动管理办法（试行）》有关规定，保证申请表中陈述内容及所附材料真实。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法定代表人（签字）：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年       月 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2" w:firstLineChars="2626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（公章）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jc w:val="both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>
      <w:pPr>
        <w:spacing w:line="240" w:lineRule="auto"/>
        <w:ind w:firstLineChars="0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填报说明</w:t>
      </w:r>
    </w:p>
    <w:p>
      <w:pPr>
        <w:spacing w:line="300" w:lineRule="exact"/>
        <w:ind w:firstLine="561"/>
        <w:jc w:val="center"/>
        <w:rPr>
          <w:b/>
          <w:sz w:val="28"/>
          <w:szCs w:val="28"/>
        </w:rPr>
      </w:pPr>
    </w:p>
    <w:p>
      <w:pPr>
        <w:pStyle w:val="2"/>
        <w:spacing w:line="58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、《中国菱镁行业达标企业申请书》一式三份，需企业法定代表人签字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，申请书电子版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联系协会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秘书处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索要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2、附件资料一套，具体如下。</w:t>
      </w:r>
    </w:p>
    <w:p>
      <w:pPr>
        <w:pStyle w:val="2"/>
        <w:spacing w:line="58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企业法人营业执照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副本复印件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pStyle w:val="2"/>
        <w:spacing w:line="58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企业上一年度财务报告，或财务报表中《利润及利润分配表》（适用于非独立法人的全资子公司）；</w:t>
      </w:r>
    </w:p>
    <w:p>
      <w:pPr>
        <w:pStyle w:val="2"/>
        <w:spacing w:line="58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企业所拥有的《房地产权证》，《国有土地使用证》或场地租赁合同；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企业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管理及专业技术人员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名单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以及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所任职务、职称、学历、专业技能培训等证明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）设备清单和工艺流程（原材料和制品企业提供）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）近期产品检测报告（原材料、制品、贸易企业提供）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）参加编制标准或相关证明文件；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）企业拥有专利的证明文件；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）企业获得的环评和安评文件；</w:t>
      </w:r>
    </w:p>
    <w:p>
      <w:pPr>
        <w:pStyle w:val="2"/>
        <w:spacing w:line="580" w:lineRule="exact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）企业获得认证相关证明文件；</w:t>
      </w:r>
    </w:p>
    <w:p>
      <w:pPr>
        <w:pStyle w:val="2"/>
        <w:spacing w:line="58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）其他相关证明文件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pStyle w:val="2"/>
        <w:spacing w:line="58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以上所有资料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均为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复印件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需加盖企业公章。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9C5D30-D83C-43A0-981E-005A1DE865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AFA210-BF56-4DAA-B8EA-BED4FF3954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5C63D8-D948-4A13-A179-EA1665F20F4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29A21E7-E88C-4CEE-A540-F5EA265680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DDE57EE-6134-4501-8BFD-E844B2670F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400819E2"/>
    <w:rsid w:val="400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2023-02-07T07:35:00Z</dcterms:created>
  <dc:creator>Yolanda</dc:creator>
  <cp:lastModifiedBy>Yolanda</cp:lastModifiedBy>
  <dcterms:modified xsi:type="dcterms:W3CDTF">2023-02-07T07:36:45Z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D9676DD3FDD244AFA0327B6C3E286DE7</vt:lpwstr>
  </property>
</Properties>
</file>