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0E" w:rsidRDefault="008D380E" w:rsidP="008D380E">
      <w:r>
        <w:rPr>
          <w:rFonts w:hint="eastAsia"/>
        </w:rPr>
        <w:t>评标规则</w:t>
      </w:r>
    </w:p>
    <w:p w:rsidR="00B25FF0" w:rsidRDefault="00B25FF0" w:rsidP="00B25FF0">
      <w:pPr>
        <w:rPr>
          <w:rFonts w:hint="eastAsia"/>
        </w:rPr>
      </w:pPr>
      <w:r>
        <w:rPr>
          <w:rFonts w:hint="eastAsia"/>
        </w:rPr>
        <w:t>1</w:t>
      </w:r>
      <w:r>
        <w:rPr>
          <w:rFonts w:hint="eastAsia"/>
        </w:rPr>
        <w:t>、本标设有预测价，预测价作为评标的重要参考。</w:t>
      </w:r>
    </w:p>
    <w:p w:rsidR="00B25FF0" w:rsidRDefault="00B25FF0" w:rsidP="00B25FF0">
      <w:pPr>
        <w:rPr>
          <w:rFonts w:hint="eastAsia"/>
        </w:rPr>
      </w:pPr>
      <w:r>
        <w:rPr>
          <w:rFonts w:hint="eastAsia"/>
        </w:rPr>
        <w:t>2</w:t>
      </w:r>
      <w:r>
        <w:rPr>
          <w:rFonts w:hint="eastAsia"/>
        </w:rPr>
        <w:t>、授权评标委员会按经评审的最低投标价（总价）法推荐中标候选人。</w:t>
      </w:r>
    </w:p>
    <w:p w:rsidR="00B25FF0" w:rsidRDefault="00B25FF0" w:rsidP="00B25FF0">
      <w:pPr>
        <w:rPr>
          <w:rFonts w:hint="eastAsia"/>
        </w:rPr>
      </w:pPr>
      <w:r>
        <w:rPr>
          <w:rFonts w:hint="eastAsia"/>
        </w:rPr>
        <w:t>3</w:t>
      </w:r>
      <w:r>
        <w:rPr>
          <w:rFonts w:hint="eastAsia"/>
        </w:rPr>
        <w:t>、评标委员会经评审将投标总价及单项价格均不高于预测价且报价最低的合格投标人确定为拟中标人，投标价</w:t>
      </w:r>
      <w:proofErr w:type="gramStart"/>
      <w:r>
        <w:rPr>
          <w:rFonts w:hint="eastAsia"/>
        </w:rPr>
        <w:t>为拟中标价</w:t>
      </w:r>
      <w:proofErr w:type="gramEnd"/>
      <w:r>
        <w:rPr>
          <w:rFonts w:hint="eastAsia"/>
        </w:rPr>
        <w:t>。本项目拟中标人为</w:t>
      </w:r>
      <w:r>
        <w:rPr>
          <w:rFonts w:hint="eastAsia"/>
        </w:rPr>
        <w:t>1</w:t>
      </w:r>
      <w:r>
        <w:rPr>
          <w:rFonts w:hint="eastAsia"/>
        </w:rPr>
        <w:t>名。</w:t>
      </w:r>
    </w:p>
    <w:p w:rsidR="00B25FF0" w:rsidRDefault="00B25FF0" w:rsidP="00B25FF0">
      <w:pPr>
        <w:rPr>
          <w:rFonts w:hint="eastAsia"/>
        </w:rPr>
      </w:pPr>
      <w:r>
        <w:rPr>
          <w:rFonts w:hint="eastAsia"/>
        </w:rPr>
        <w:t>4</w:t>
      </w:r>
      <w:r>
        <w:rPr>
          <w:rFonts w:hint="eastAsia"/>
        </w:rPr>
        <w:t>、中标原则：合格投标方投标总价最低时：投标方≥</w:t>
      </w:r>
      <w:r>
        <w:rPr>
          <w:rFonts w:hint="eastAsia"/>
        </w:rPr>
        <w:t>3</w:t>
      </w:r>
      <w:r>
        <w:rPr>
          <w:rFonts w:hint="eastAsia"/>
        </w:rPr>
        <w:t>家，合格投标方总价不高于预测价，直接拟中标。</w:t>
      </w:r>
    </w:p>
    <w:p w:rsidR="00B25FF0" w:rsidRDefault="00B25FF0" w:rsidP="00B25FF0">
      <w:pPr>
        <w:rPr>
          <w:rFonts w:hint="eastAsia"/>
        </w:rPr>
      </w:pPr>
      <w:r>
        <w:rPr>
          <w:rFonts w:hint="eastAsia"/>
        </w:rPr>
        <w:t>5</w:t>
      </w:r>
      <w:r>
        <w:rPr>
          <w:rFonts w:hint="eastAsia"/>
        </w:rPr>
        <w:t>、投标方仅有两家，招标失败，最低投标总价不高于预测价，转为公开</w:t>
      </w:r>
      <w:proofErr w:type="gramStart"/>
      <w:r>
        <w:rPr>
          <w:rFonts w:hint="eastAsia"/>
        </w:rPr>
        <w:t>询</w:t>
      </w:r>
      <w:proofErr w:type="gramEnd"/>
      <w:r>
        <w:rPr>
          <w:rFonts w:hint="eastAsia"/>
        </w:rPr>
        <w:t>比采购，将投标总价最低的合格投标人确定为</w:t>
      </w:r>
      <w:proofErr w:type="gramStart"/>
      <w:r>
        <w:rPr>
          <w:rFonts w:hint="eastAsia"/>
        </w:rPr>
        <w:t>拟成交人</w:t>
      </w:r>
      <w:proofErr w:type="gramEnd"/>
      <w:r>
        <w:rPr>
          <w:rFonts w:hint="eastAsia"/>
        </w:rPr>
        <w:t>，投标价为拟成交价；</w:t>
      </w:r>
    </w:p>
    <w:p w:rsidR="00B25FF0" w:rsidRDefault="00B25FF0" w:rsidP="00B25FF0">
      <w:pPr>
        <w:rPr>
          <w:rFonts w:hint="eastAsia"/>
        </w:rPr>
      </w:pPr>
      <w:r>
        <w:rPr>
          <w:rFonts w:hint="eastAsia"/>
        </w:rPr>
        <w:t>6</w:t>
      </w:r>
      <w:r>
        <w:rPr>
          <w:rFonts w:hint="eastAsia"/>
        </w:rPr>
        <w:t>、投标方≥</w:t>
      </w:r>
      <w:r>
        <w:rPr>
          <w:rFonts w:hint="eastAsia"/>
        </w:rPr>
        <w:t>2</w:t>
      </w:r>
      <w:r>
        <w:rPr>
          <w:rFonts w:hint="eastAsia"/>
        </w:rPr>
        <w:t>家，所有报价均高于预测价，招标失败，转为公开</w:t>
      </w:r>
      <w:proofErr w:type="gramStart"/>
      <w:r>
        <w:rPr>
          <w:rFonts w:hint="eastAsia"/>
        </w:rPr>
        <w:t>询</w:t>
      </w:r>
      <w:proofErr w:type="gramEnd"/>
      <w:r>
        <w:rPr>
          <w:rFonts w:hint="eastAsia"/>
        </w:rPr>
        <w:t>比采购，要求投标总价最低的合格投标人进行优惠让利，如让利后低于预测价，直接拟成交；如让利后报价仍高于预测价，由评审委员会根据最终结果排序，委托方定标。</w:t>
      </w:r>
    </w:p>
    <w:p w:rsidR="00B25FF0" w:rsidRDefault="00B25FF0" w:rsidP="00B25FF0">
      <w:pPr>
        <w:rPr>
          <w:rFonts w:hint="eastAsia"/>
        </w:rPr>
      </w:pPr>
      <w:r>
        <w:rPr>
          <w:rFonts w:hint="eastAsia"/>
        </w:rPr>
        <w:t>7</w:t>
      </w:r>
      <w:r>
        <w:rPr>
          <w:rFonts w:hint="eastAsia"/>
        </w:rPr>
        <w:t>、若投标方投标报价相同时，按投标时间先后顺序进行排序。</w:t>
      </w:r>
    </w:p>
    <w:p w:rsidR="009061CC" w:rsidRDefault="00B25FF0" w:rsidP="00B25FF0">
      <w:r>
        <w:rPr>
          <w:rFonts w:hint="eastAsia"/>
        </w:rPr>
        <w:t>8</w:t>
      </w:r>
      <w:r>
        <w:rPr>
          <w:rFonts w:hint="eastAsia"/>
        </w:rPr>
        <w:t>、投标</w:t>
      </w:r>
      <w:proofErr w:type="gramStart"/>
      <w:r>
        <w:rPr>
          <w:rFonts w:hint="eastAsia"/>
        </w:rPr>
        <w:t>方不足</w:t>
      </w:r>
      <w:proofErr w:type="gramEnd"/>
      <w:r>
        <w:rPr>
          <w:rFonts w:hint="eastAsia"/>
        </w:rPr>
        <w:t>2</w:t>
      </w:r>
      <w:r>
        <w:rPr>
          <w:rFonts w:hint="eastAsia"/>
        </w:rPr>
        <w:t>家则直接流标。</w:t>
      </w:r>
      <w:bookmarkStart w:id="0" w:name="_GoBack"/>
      <w:bookmarkEnd w:id="0"/>
    </w:p>
    <w:sectPr w:rsidR="009061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9F" w:rsidRDefault="00461D9F" w:rsidP="008D380E">
      <w:r>
        <w:separator/>
      </w:r>
    </w:p>
  </w:endnote>
  <w:endnote w:type="continuationSeparator" w:id="0">
    <w:p w:rsidR="00461D9F" w:rsidRDefault="00461D9F" w:rsidP="008D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9F" w:rsidRDefault="00461D9F" w:rsidP="008D380E">
      <w:r>
        <w:separator/>
      </w:r>
    </w:p>
  </w:footnote>
  <w:footnote w:type="continuationSeparator" w:id="0">
    <w:p w:rsidR="00461D9F" w:rsidRDefault="00461D9F" w:rsidP="008D3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25"/>
    <w:rsid w:val="00220167"/>
    <w:rsid w:val="00313BD4"/>
    <w:rsid w:val="00461D9F"/>
    <w:rsid w:val="00555F8F"/>
    <w:rsid w:val="007C0A8F"/>
    <w:rsid w:val="007E569D"/>
    <w:rsid w:val="007F4F39"/>
    <w:rsid w:val="008D380E"/>
    <w:rsid w:val="009061CC"/>
    <w:rsid w:val="0094239E"/>
    <w:rsid w:val="00B25FF0"/>
    <w:rsid w:val="00B91B7D"/>
    <w:rsid w:val="00CF506D"/>
    <w:rsid w:val="00D045F6"/>
    <w:rsid w:val="00E32851"/>
    <w:rsid w:val="00E37B25"/>
    <w:rsid w:val="00FE4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8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380E"/>
    <w:rPr>
      <w:sz w:val="18"/>
      <w:szCs w:val="18"/>
    </w:rPr>
  </w:style>
  <w:style w:type="paragraph" w:styleId="a4">
    <w:name w:val="footer"/>
    <w:basedOn w:val="a"/>
    <w:link w:val="Char0"/>
    <w:uiPriority w:val="99"/>
    <w:unhideWhenUsed/>
    <w:rsid w:val="008D380E"/>
    <w:pPr>
      <w:tabs>
        <w:tab w:val="center" w:pos="4153"/>
        <w:tab w:val="right" w:pos="8306"/>
      </w:tabs>
      <w:snapToGrid w:val="0"/>
      <w:jc w:val="left"/>
    </w:pPr>
    <w:rPr>
      <w:sz w:val="18"/>
      <w:szCs w:val="18"/>
    </w:rPr>
  </w:style>
  <w:style w:type="character" w:customStyle="1" w:styleId="Char0">
    <w:name w:val="页脚 Char"/>
    <w:basedOn w:val="a0"/>
    <w:link w:val="a4"/>
    <w:uiPriority w:val="99"/>
    <w:rsid w:val="008D38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8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380E"/>
    <w:rPr>
      <w:sz w:val="18"/>
      <w:szCs w:val="18"/>
    </w:rPr>
  </w:style>
  <w:style w:type="paragraph" w:styleId="a4">
    <w:name w:val="footer"/>
    <w:basedOn w:val="a"/>
    <w:link w:val="Char0"/>
    <w:uiPriority w:val="99"/>
    <w:unhideWhenUsed/>
    <w:rsid w:val="008D380E"/>
    <w:pPr>
      <w:tabs>
        <w:tab w:val="center" w:pos="4153"/>
        <w:tab w:val="right" w:pos="8306"/>
      </w:tabs>
      <w:snapToGrid w:val="0"/>
      <w:jc w:val="left"/>
    </w:pPr>
    <w:rPr>
      <w:sz w:val="18"/>
      <w:szCs w:val="18"/>
    </w:rPr>
  </w:style>
  <w:style w:type="character" w:customStyle="1" w:styleId="Char0">
    <w:name w:val="页脚 Char"/>
    <w:basedOn w:val="a0"/>
    <w:link w:val="a4"/>
    <w:uiPriority w:val="99"/>
    <w:rsid w:val="008D38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zcb hly</dc:creator>
  <cp:keywords/>
  <dc:description/>
  <cp:lastModifiedBy>zcb hly</cp:lastModifiedBy>
  <cp:revision>9</cp:revision>
  <dcterms:created xsi:type="dcterms:W3CDTF">2022-09-02T00:57:00Z</dcterms:created>
  <dcterms:modified xsi:type="dcterms:W3CDTF">2023-05-04T09:16:00Z</dcterms:modified>
</cp:coreProperties>
</file>