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839F7" w14:textId="77777777" w:rsidR="001A7E2E" w:rsidRPr="00383C06" w:rsidRDefault="001A7E2E" w:rsidP="00A73C68">
      <w:pPr>
        <w:snapToGrid w:val="0"/>
        <w:spacing w:beforeLines="50" w:before="156" w:afterLines="50" w:after="156"/>
        <w:rPr>
          <w:rFonts w:ascii="方正小标宋简体" w:eastAsia="方正小标宋简体" w:cs="宋体"/>
          <w:bCs/>
          <w:sz w:val="44"/>
          <w:szCs w:val="44"/>
        </w:rPr>
      </w:pPr>
      <w:r w:rsidRPr="00383C06">
        <w:rPr>
          <w:rFonts w:ascii="方正小标宋简体" w:eastAsia="方正小标宋简体" w:cs="宋体" w:hint="eastAsia"/>
          <w:sz w:val="44"/>
          <w:szCs w:val="44"/>
        </w:rPr>
        <w:t>中国钢铁工业清洁生产环境友好企业</w:t>
      </w:r>
      <w:r w:rsidRPr="00383C06">
        <w:rPr>
          <w:rFonts w:ascii="方正小标宋简体" w:eastAsia="方正小标宋简体" w:cs="宋体" w:hint="eastAsia"/>
          <w:bCs/>
          <w:sz w:val="44"/>
          <w:szCs w:val="44"/>
        </w:rPr>
        <w:t>申报书</w:t>
      </w:r>
    </w:p>
    <w:p w14:paraId="649460AA" w14:textId="77777777" w:rsidR="00383C06" w:rsidRPr="00383C06" w:rsidRDefault="00383C06" w:rsidP="00544BF1">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0"/>
        <w:gridCol w:w="3180"/>
        <w:gridCol w:w="1680"/>
        <w:gridCol w:w="2938"/>
      </w:tblGrid>
      <w:tr w:rsidR="001A7E2E" w14:paraId="71638168" w14:textId="77777777">
        <w:trPr>
          <w:trHeight w:val="602"/>
          <w:jc w:val="center"/>
        </w:trPr>
        <w:tc>
          <w:tcPr>
            <w:tcW w:w="1520" w:type="dxa"/>
            <w:vAlign w:val="center"/>
          </w:tcPr>
          <w:p w14:paraId="2B4D52D8" w14:textId="77777777" w:rsidR="001A7E2E" w:rsidRDefault="001A7E2E">
            <w:pPr>
              <w:jc w:val="center"/>
              <w:rPr>
                <w:rFonts w:ascii="宋体"/>
                <w:sz w:val="24"/>
              </w:rPr>
            </w:pPr>
            <w:r>
              <w:rPr>
                <w:rFonts w:ascii="宋体" w:hAnsi="宋体" w:cs="宋体" w:hint="eastAsia"/>
                <w:sz w:val="24"/>
              </w:rPr>
              <w:t>企业名称</w:t>
            </w:r>
          </w:p>
        </w:tc>
        <w:tc>
          <w:tcPr>
            <w:tcW w:w="7798" w:type="dxa"/>
            <w:gridSpan w:val="3"/>
            <w:vAlign w:val="center"/>
          </w:tcPr>
          <w:p w14:paraId="506FF053" w14:textId="083E33B9" w:rsidR="001A7E2E" w:rsidRDefault="00440557">
            <w:pPr>
              <w:jc w:val="center"/>
              <w:rPr>
                <w:rFonts w:ascii="宋体"/>
                <w:sz w:val="24"/>
              </w:rPr>
            </w:pPr>
            <w:r>
              <w:rPr>
                <w:rFonts w:ascii="宋体" w:hint="eastAsia"/>
                <w:sz w:val="24"/>
              </w:rPr>
              <w:t>常熟市龙腾特种钢有限公司</w:t>
            </w:r>
          </w:p>
        </w:tc>
      </w:tr>
      <w:tr w:rsidR="001A7E2E" w14:paraId="7F4CF181" w14:textId="77777777">
        <w:trPr>
          <w:cantSplit/>
          <w:trHeight w:val="603"/>
          <w:jc w:val="center"/>
        </w:trPr>
        <w:tc>
          <w:tcPr>
            <w:tcW w:w="1520" w:type="dxa"/>
            <w:vAlign w:val="center"/>
          </w:tcPr>
          <w:p w14:paraId="11686A25" w14:textId="77777777" w:rsidR="001A7E2E" w:rsidRDefault="001A7E2E">
            <w:pPr>
              <w:jc w:val="center"/>
              <w:rPr>
                <w:rFonts w:ascii="宋体"/>
                <w:sz w:val="24"/>
              </w:rPr>
            </w:pPr>
            <w:r>
              <w:rPr>
                <w:rFonts w:ascii="宋体" w:hAnsi="宋体" w:cs="宋体" w:hint="eastAsia"/>
                <w:sz w:val="24"/>
              </w:rPr>
              <w:t>母</w:t>
            </w:r>
            <w:r>
              <w:rPr>
                <w:rFonts w:ascii="宋体" w:hAnsi="宋体" w:cs="宋体"/>
                <w:sz w:val="24"/>
              </w:rPr>
              <w:t xml:space="preserve"> </w:t>
            </w:r>
            <w:r>
              <w:rPr>
                <w:rFonts w:ascii="宋体" w:hAnsi="宋体" w:cs="宋体" w:hint="eastAsia"/>
                <w:sz w:val="24"/>
              </w:rPr>
              <w:t>公</w:t>
            </w:r>
            <w:r>
              <w:rPr>
                <w:rFonts w:ascii="宋体" w:hAnsi="宋体" w:cs="宋体"/>
                <w:sz w:val="24"/>
              </w:rPr>
              <w:t xml:space="preserve"> </w:t>
            </w:r>
            <w:r>
              <w:rPr>
                <w:rFonts w:ascii="宋体" w:hAnsi="宋体" w:cs="宋体" w:hint="eastAsia"/>
                <w:sz w:val="24"/>
              </w:rPr>
              <w:t>司</w:t>
            </w:r>
          </w:p>
        </w:tc>
        <w:tc>
          <w:tcPr>
            <w:tcW w:w="7798" w:type="dxa"/>
            <w:gridSpan w:val="3"/>
            <w:vAlign w:val="center"/>
          </w:tcPr>
          <w:p w14:paraId="6DBCCE8D" w14:textId="6EA0BA6B" w:rsidR="001A7E2E" w:rsidRDefault="00313160" w:rsidP="009D5FAB">
            <w:pPr>
              <w:jc w:val="center"/>
              <w:rPr>
                <w:rFonts w:ascii="宋体"/>
              </w:rPr>
            </w:pPr>
            <w:r>
              <w:rPr>
                <w:rFonts w:ascii="宋体" w:hint="eastAsia"/>
              </w:rPr>
              <w:t>/</w:t>
            </w:r>
          </w:p>
        </w:tc>
      </w:tr>
      <w:tr w:rsidR="001A7E2E" w14:paraId="4224BB95" w14:textId="77777777">
        <w:trPr>
          <w:cantSplit/>
          <w:trHeight w:val="603"/>
          <w:jc w:val="center"/>
        </w:trPr>
        <w:tc>
          <w:tcPr>
            <w:tcW w:w="1520" w:type="dxa"/>
            <w:vAlign w:val="center"/>
          </w:tcPr>
          <w:p w14:paraId="45D9CC7C" w14:textId="77777777" w:rsidR="001A7E2E" w:rsidRDefault="001A7E2E">
            <w:pPr>
              <w:jc w:val="center"/>
              <w:rPr>
                <w:rFonts w:ascii="宋体"/>
                <w:sz w:val="24"/>
              </w:rPr>
            </w:pPr>
            <w:r>
              <w:rPr>
                <w:rFonts w:ascii="宋体" w:hAnsi="宋体" w:cs="宋体" w:hint="eastAsia"/>
                <w:sz w:val="24"/>
              </w:rPr>
              <w:t>法定代表人</w:t>
            </w:r>
          </w:p>
        </w:tc>
        <w:tc>
          <w:tcPr>
            <w:tcW w:w="3180" w:type="dxa"/>
            <w:vAlign w:val="center"/>
          </w:tcPr>
          <w:p w14:paraId="4F869D2B" w14:textId="1FC5F1DA" w:rsidR="001A7E2E" w:rsidRDefault="001A7E2E">
            <w:pPr>
              <w:jc w:val="center"/>
              <w:rPr>
                <w:rFonts w:ascii="宋体"/>
                <w:sz w:val="24"/>
              </w:rPr>
            </w:pPr>
          </w:p>
        </w:tc>
        <w:tc>
          <w:tcPr>
            <w:tcW w:w="1680" w:type="dxa"/>
            <w:vAlign w:val="center"/>
          </w:tcPr>
          <w:p w14:paraId="7A485894" w14:textId="77777777" w:rsidR="001A7E2E" w:rsidRDefault="001A7E2E">
            <w:pPr>
              <w:jc w:val="center"/>
              <w:rPr>
                <w:rFonts w:ascii="宋体"/>
                <w:sz w:val="24"/>
              </w:rPr>
            </w:pPr>
            <w:r>
              <w:rPr>
                <w:rFonts w:ascii="宋体" w:hAnsi="宋体" w:cs="宋体" w:hint="eastAsia"/>
                <w:sz w:val="24"/>
              </w:rPr>
              <w:t>职　　务</w:t>
            </w:r>
          </w:p>
        </w:tc>
        <w:tc>
          <w:tcPr>
            <w:tcW w:w="2938" w:type="dxa"/>
            <w:vAlign w:val="center"/>
          </w:tcPr>
          <w:p w14:paraId="447B1D6D" w14:textId="1FF14CBF" w:rsidR="001A7E2E" w:rsidRDefault="001A7E2E">
            <w:pPr>
              <w:jc w:val="center"/>
              <w:rPr>
                <w:rFonts w:ascii="宋体"/>
                <w:sz w:val="24"/>
              </w:rPr>
            </w:pPr>
          </w:p>
        </w:tc>
      </w:tr>
      <w:tr w:rsidR="001A7E2E" w14:paraId="3DB3EEC3" w14:textId="77777777">
        <w:trPr>
          <w:cantSplit/>
          <w:trHeight w:val="603"/>
          <w:jc w:val="center"/>
        </w:trPr>
        <w:tc>
          <w:tcPr>
            <w:tcW w:w="1520" w:type="dxa"/>
            <w:vAlign w:val="center"/>
          </w:tcPr>
          <w:p w14:paraId="163D2CEE" w14:textId="77777777" w:rsidR="001A7E2E" w:rsidRDefault="00986676">
            <w:pPr>
              <w:jc w:val="center"/>
              <w:rPr>
                <w:rFonts w:ascii="宋体"/>
                <w:sz w:val="24"/>
              </w:rPr>
            </w:pPr>
            <w:r>
              <w:rPr>
                <w:rFonts w:ascii="宋体" w:hAnsi="宋体" w:cs="宋体" w:hint="eastAsia"/>
                <w:sz w:val="24"/>
              </w:rPr>
              <w:t>联系部门</w:t>
            </w:r>
          </w:p>
        </w:tc>
        <w:tc>
          <w:tcPr>
            <w:tcW w:w="3180" w:type="dxa"/>
            <w:vAlign w:val="center"/>
          </w:tcPr>
          <w:p w14:paraId="43F16C38" w14:textId="07DC0BBE" w:rsidR="001A7E2E" w:rsidRDefault="001A7E2E">
            <w:pPr>
              <w:jc w:val="center"/>
              <w:rPr>
                <w:rFonts w:ascii="宋体"/>
                <w:sz w:val="24"/>
              </w:rPr>
            </w:pPr>
          </w:p>
        </w:tc>
        <w:tc>
          <w:tcPr>
            <w:tcW w:w="1680" w:type="dxa"/>
            <w:vAlign w:val="center"/>
          </w:tcPr>
          <w:p w14:paraId="1FD17E4E" w14:textId="77777777" w:rsidR="001A7E2E" w:rsidRDefault="00986676">
            <w:pPr>
              <w:jc w:val="center"/>
              <w:rPr>
                <w:rFonts w:ascii="宋体"/>
                <w:sz w:val="24"/>
              </w:rPr>
            </w:pPr>
            <w:r>
              <w:rPr>
                <w:rFonts w:ascii="宋体" w:hAnsi="宋体" w:cs="宋体" w:hint="eastAsia"/>
                <w:sz w:val="24"/>
              </w:rPr>
              <w:t>联</w:t>
            </w:r>
            <w:r>
              <w:rPr>
                <w:rFonts w:ascii="宋体" w:hAnsi="宋体" w:cs="宋体"/>
                <w:sz w:val="24"/>
              </w:rPr>
              <w:t xml:space="preserve"> </w:t>
            </w:r>
            <w:r>
              <w:rPr>
                <w:rFonts w:ascii="宋体" w:hAnsi="宋体" w:cs="宋体" w:hint="eastAsia"/>
                <w:sz w:val="24"/>
              </w:rPr>
              <w:t>系</w:t>
            </w:r>
            <w:r>
              <w:rPr>
                <w:rFonts w:ascii="宋体" w:hAnsi="宋体" w:cs="宋体"/>
                <w:sz w:val="24"/>
              </w:rPr>
              <w:t xml:space="preserve"> </w:t>
            </w:r>
            <w:r>
              <w:rPr>
                <w:rFonts w:ascii="宋体" w:hAnsi="宋体" w:cs="宋体" w:hint="eastAsia"/>
                <w:sz w:val="24"/>
              </w:rPr>
              <w:t>人</w:t>
            </w:r>
          </w:p>
        </w:tc>
        <w:tc>
          <w:tcPr>
            <w:tcW w:w="2938" w:type="dxa"/>
            <w:vAlign w:val="center"/>
          </w:tcPr>
          <w:p w14:paraId="42E747A2" w14:textId="0719FC0E" w:rsidR="001A7E2E" w:rsidRDefault="001A7E2E">
            <w:pPr>
              <w:jc w:val="center"/>
              <w:rPr>
                <w:rFonts w:ascii="宋体"/>
                <w:sz w:val="24"/>
              </w:rPr>
            </w:pPr>
          </w:p>
        </w:tc>
      </w:tr>
      <w:tr w:rsidR="001A7E2E" w14:paraId="59B1DB08" w14:textId="77777777">
        <w:trPr>
          <w:cantSplit/>
          <w:trHeight w:val="603"/>
          <w:jc w:val="center"/>
        </w:trPr>
        <w:tc>
          <w:tcPr>
            <w:tcW w:w="1520" w:type="dxa"/>
            <w:vAlign w:val="center"/>
          </w:tcPr>
          <w:p w14:paraId="3ADB91AC" w14:textId="77777777" w:rsidR="001A7E2E" w:rsidRDefault="001A7E2E" w:rsidP="00986676">
            <w:pPr>
              <w:jc w:val="center"/>
              <w:rPr>
                <w:rFonts w:ascii="宋体"/>
                <w:sz w:val="24"/>
              </w:rPr>
            </w:pPr>
            <w:r>
              <w:rPr>
                <w:rFonts w:ascii="宋体" w:hAnsi="宋体" w:cs="宋体" w:hint="eastAsia"/>
                <w:sz w:val="24"/>
              </w:rPr>
              <w:t>联系人</w:t>
            </w:r>
            <w:r w:rsidR="00986676">
              <w:rPr>
                <w:rFonts w:ascii="宋体" w:hAnsi="宋体" w:cs="宋体" w:hint="eastAsia"/>
                <w:sz w:val="24"/>
              </w:rPr>
              <w:t>职务</w:t>
            </w:r>
          </w:p>
        </w:tc>
        <w:tc>
          <w:tcPr>
            <w:tcW w:w="3180" w:type="dxa"/>
            <w:vAlign w:val="center"/>
          </w:tcPr>
          <w:p w14:paraId="14703D5E" w14:textId="1FBB3FCF" w:rsidR="001A7E2E" w:rsidRDefault="001A7E2E" w:rsidP="00723151">
            <w:pPr>
              <w:jc w:val="center"/>
              <w:rPr>
                <w:rFonts w:ascii="宋体"/>
                <w:sz w:val="24"/>
              </w:rPr>
            </w:pPr>
          </w:p>
        </w:tc>
        <w:tc>
          <w:tcPr>
            <w:tcW w:w="1680" w:type="dxa"/>
            <w:vAlign w:val="center"/>
          </w:tcPr>
          <w:p w14:paraId="30EEF65F" w14:textId="77777777" w:rsidR="001A7E2E" w:rsidRDefault="001A7E2E">
            <w:pPr>
              <w:jc w:val="center"/>
              <w:rPr>
                <w:rFonts w:ascii="宋体"/>
                <w:sz w:val="24"/>
              </w:rPr>
            </w:pPr>
            <w:r>
              <w:rPr>
                <w:rFonts w:ascii="宋体" w:hAnsi="宋体" w:cs="宋体" w:hint="eastAsia"/>
                <w:sz w:val="24"/>
              </w:rPr>
              <w:t>联系人座机</w:t>
            </w:r>
          </w:p>
        </w:tc>
        <w:tc>
          <w:tcPr>
            <w:tcW w:w="2938" w:type="dxa"/>
            <w:vAlign w:val="center"/>
          </w:tcPr>
          <w:p w14:paraId="5A6E6F54" w14:textId="0AE74F33" w:rsidR="001A7E2E" w:rsidRDefault="001A7E2E" w:rsidP="00D750A3">
            <w:pPr>
              <w:jc w:val="center"/>
              <w:rPr>
                <w:rFonts w:ascii="宋体"/>
                <w:sz w:val="24"/>
              </w:rPr>
            </w:pPr>
          </w:p>
        </w:tc>
      </w:tr>
      <w:tr w:rsidR="001A7E2E" w14:paraId="33793AB0" w14:textId="77777777">
        <w:trPr>
          <w:cantSplit/>
          <w:trHeight w:val="603"/>
          <w:jc w:val="center"/>
        </w:trPr>
        <w:tc>
          <w:tcPr>
            <w:tcW w:w="1520" w:type="dxa"/>
            <w:vAlign w:val="center"/>
          </w:tcPr>
          <w:p w14:paraId="172CA2DE" w14:textId="77777777" w:rsidR="001A7E2E" w:rsidRDefault="001A7E2E" w:rsidP="00986676">
            <w:pPr>
              <w:jc w:val="center"/>
              <w:rPr>
                <w:rFonts w:ascii="宋体"/>
                <w:sz w:val="24"/>
              </w:rPr>
            </w:pPr>
            <w:r>
              <w:rPr>
                <w:rFonts w:ascii="宋体" w:hAnsi="宋体" w:cs="宋体" w:hint="eastAsia"/>
                <w:sz w:val="24"/>
              </w:rPr>
              <w:t>联系人</w:t>
            </w:r>
            <w:r w:rsidR="00986676">
              <w:rPr>
                <w:rFonts w:ascii="宋体" w:hAnsi="宋体" w:cs="宋体" w:hint="eastAsia"/>
                <w:sz w:val="24"/>
              </w:rPr>
              <w:t>手机</w:t>
            </w:r>
          </w:p>
        </w:tc>
        <w:tc>
          <w:tcPr>
            <w:tcW w:w="3180" w:type="dxa"/>
            <w:vAlign w:val="center"/>
          </w:tcPr>
          <w:p w14:paraId="2670D3C6" w14:textId="6D8B9C1F" w:rsidR="001A7E2E" w:rsidRDefault="001A7E2E">
            <w:pPr>
              <w:jc w:val="center"/>
              <w:rPr>
                <w:rFonts w:ascii="宋体"/>
                <w:sz w:val="24"/>
              </w:rPr>
            </w:pPr>
          </w:p>
        </w:tc>
        <w:tc>
          <w:tcPr>
            <w:tcW w:w="1680" w:type="dxa"/>
            <w:vAlign w:val="center"/>
          </w:tcPr>
          <w:p w14:paraId="51792473" w14:textId="77777777" w:rsidR="001A7E2E" w:rsidRDefault="001A7E2E">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14:paraId="2F784198" w14:textId="66D60E26" w:rsidR="001A7E2E" w:rsidRDefault="001A7E2E">
            <w:pPr>
              <w:jc w:val="center"/>
              <w:rPr>
                <w:rFonts w:ascii="宋体" w:hAnsi="宋体" w:cs="宋体"/>
                <w:sz w:val="24"/>
              </w:rPr>
            </w:pPr>
          </w:p>
        </w:tc>
      </w:tr>
      <w:tr w:rsidR="001A7E2E" w14:paraId="55FA10C5" w14:textId="77777777">
        <w:trPr>
          <w:trHeight w:val="921"/>
          <w:jc w:val="center"/>
        </w:trPr>
        <w:tc>
          <w:tcPr>
            <w:tcW w:w="1520" w:type="dxa"/>
            <w:vAlign w:val="center"/>
          </w:tcPr>
          <w:p w14:paraId="4CCD3CF1" w14:textId="77777777" w:rsidR="001A7E2E" w:rsidRDefault="001A7E2E">
            <w:pPr>
              <w:jc w:val="center"/>
              <w:rPr>
                <w:rFonts w:ascii="宋体"/>
                <w:sz w:val="24"/>
              </w:rPr>
            </w:pPr>
            <w:r>
              <w:rPr>
                <w:rFonts w:ascii="宋体" w:hAnsi="宋体" w:cs="宋体" w:hint="eastAsia"/>
                <w:sz w:val="24"/>
              </w:rPr>
              <w:t>通讯地址及邮政编码</w:t>
            </w:r>
          </w:p>
        </w:tc>
        <w:tc>
          <w:tcPr>
            <w:tcW w:w="7798" w:type="dxa"/>
            <w:gridSpan w:val="3"/>
            <w:vAlign w:val="center"/>
          </w:tcPr>
          <w:p w14:paraId="78A7BC91" w14:textId="2D959CA0" w:rsidR="001A7E2E" w:rsidRDefault="001A7E2E" w:rsidP="004C4EE0">
            <w:pPr>
              <w:rPr>
                <w:rFonts w:ascii="宋体"/>
                <w:sz w:val="24"/>
              </w:rPr>
            </w:pPr>
            <w:bookmarkStart w:id="0" w:name="_GoBack"/>
            <w:bookmarkEnd w:id="0"/>
          </w:p>
        </w:tc>
      </w:tr>
      <w:tr w:rsidR="001A7E2E" w14:paraId="6FAF99C0" w14:textId="77777777">
        <w:trPr>
          <w:trHeight w:val="6370"/>
          <w:jc w:val="center"/>
        </w:trPr>
        <w:tc>
          <w:tcPr>
            <w:tcW w:w="1520" w:type="dxa"/>
            <w:vAlign w:val="center"/>
          </w:tcPr>
          <w:p w14:paraId="75622669" w14:textId="77777777" w:rsidR="001A7E2E" w:rsidRPr="00383C06" w:rsidRDefault="001A7E2E">
            <w:pPr>
              <w:jc w:val="center"/>
              <w:rPr>
                <w:rFonts w:ascii="宋体"/>
                <w:sz w:val="24"/>
              </w:rPr>
            </w:pPr>
            <w:r w:rsidRPr="00383C06">
              <w:rPr>
                <w:rFonts w:ascii="宋体" w:hAnsi="宋体" w:cs="宋体" w:hint="eastAsia"/>
                <w:sz w:val="24"/>
              </w:rPr>
              <w:t>声</w:t>
            </w:r>
          </w:p>
          <w:p w14:paraId="516889F9" w14:textId="77777777" w:rsidR="001A7E2E" w:rsidRPr="00383C06" w:rsidRDefault="001A7E2E">
            <w:pPr>
              <w:jc w:val="center"/>
              <w:rPr>
                <w:rFonts w:ascii="宋体"/>
                <w:sz w:val="24"/>
              </w:rPr>
            </w:pPr>
          </w:p>
          <w:p w14:paraId="3281EACD" w14:textId="77777777" w:rsidR="001A7E2E" w:rsidRPr="00383C06" w:rsidRDefault="001A7E2E">
            <w:pPr>
              <w:jc w:val="center"/>
              <w:rPr>
                <w:rFonts w:ascii="宋体"/>
                <w:sz w:val="24"/>
              </w:rPr>
            </w:pPr>
          </w:p>
          <w:p w14:paraId="3D19900B" w14:textId="77777777" w:rsidR="001A7E2E" w:rsidRDefault="001A7E2E">
            <w:pPr>
              <w:jc w:val="center"/>
              <w:rPr>
                <w:rFonts w:ascii="宋体"/>
                <w:sz w:val="24"/>
              </w:rPr>
            </w:pPr>
            <w:r w:rsidRPr="00383C06">
              <w:rPr>
                <w:rFonts w:ascii="宋体" w:hAnsi="宋体" w:cs="宋体" w:hint="eastAsia"/>
                <w:sz w:val="24"/>
              </w:rPr>
              <w:t>明</w:t>
            </w:r>
          </w:p>
        </w:tc>
        <w:tc>
          <w:tcPr>
            <w:tcW w:w="7798" w:type="dxa"/>
            <w:gridSpan w:val="3"/>
            <w:vAlign w:val="center"/>
          </w:tcPr>
          <w:p w14:paraId="18B7BA1C" w14:textId="77777777" w:rsidR="001A7E2E" w:rsidRPr="003F7DCA" w:rsidRDefault="001A7E2E" w:rsidP="003F7DCA">
            <w:pPr>
              <w:snapToGrid w:val="0"/>
              <w:spacing w:line="440" w:lineRule="atLeast"/>
              <w:rPr>
                <w:rFonts w:ascii="宋体" w:cs="宋体"/>
                <w:sz w:val="30"/>
                <w:szCs w:val="30"/>
              </w:rPr>
            </w:pPr>
          </w:p>
          <w:p w14:paraId="5B6B7BEB" w14:textId="77777777" w:rsidR="001A7E2E" w:rsidRPr="003F7DCA" w:rsidRDefault="001A7E2E" w:rsidP="003F7DCA">
            <w:pPr>
              <w:snapToGrid w:val="0"/>
              <w:spacing w:line="440" w:lineRule="atLeast"/>
              <w:ind w:rightChars="120" w:right="252" w:firstLineChars="200" w:firstLine="600"/>
              <w:rPr>
                <w:rFonts w:ascii="仿宋_GB2312" w:eastAsia="仿宋_GB2312"/>
                <w:sz w:val="30"/>
                <w:szCs w:val="30"/>
              </w:rPr>
            </w:pPr>
            <w:r w:rsidRPr="003F7DCA">
              <w:rPr>
                <w:rFonts w:ascii="仿宋_GB2312" w:eastAsia="仿宋_GB2312" w:hAnsi="宋体" w:cs="宋体" w:hint="eastAsia"/>
                <w:sz w:val="30"/>
                <w:szCs w:val="30"/>
              </w:rPr>
              <w:t>申报书所填写内容完全真实、有效，</w:t>
            </w:r>
            <w:r w:rsidR="00544BF1" w:rsidRPr="00544BF1">
              <w:rPr>
                <w:rFonts w:ascii="仿宋_GB2312" w:eastAsia="仿宋_GB2312" w:hAnsi="宋体" w:cs="宋体" w:hint="eastAsia"/>
                <w:sz w:val="30"/>
                <w:szCs w:val="30"/>
              </w:rPr>
              <w:t>无知识产权问题</w:t>
            </w:r>
            <w:r w:rsidR="00544BF1">
              <w:rPr>
                <w:rFonts w:ascii="仿宋_GB2312" w:eastAsia="仿宋_GB2312" w:hAnsi="宋体" w:cs="宋体" w:hint="eastAsia"/>
                <w:sz w:val="30"/>
                <w:szCs w:val="30"/>
              </w:rPr>
              <w:t>，</w:t>
            </w:r>
            <w:r w:rsidRPr="003F7DCA">
              <w:rPr>
                <w:rFonts w:ascii="仿宋_GB2312" w:eastAsia="仿宋_GB2312" w:hAnsi="宋体" w:cs="宋体" w:hint="eastAsia"/>
                <w:sz w:val="30"/>
                <w:szCs w:val="30"/>
              </w:rPr>
              <w:t>已经经过保密审查，允许向社会公开；同意中国钢铁工业协会及其委托单位就申报书内容进行编辑、修改、发布和出版，无须再次获得本单位认可或授权。</w:t>
            </w:r>
          </w:p>
          <w:p w14:paraId="457DC59B" w14:textId="77777777" w:rsidR="001A7E2E" w:rsidRPr="003F7DCA" w:rsidRDefault="001A7E2E" w:rsidP="003F7DCA">
            <w:pPr>
              <w:snapToGrid w:val="0"/>
              <w:spacing w:line="440" w:lineRule="atLeast"/>
              <w:ind w:firstLineChars="200" w:firstLine="600"/>
              <w:rPr>
                <w:rFonts w:ascii="仿宋_GB2312" w:eastAsia="仿宋_GB2312"/>
                <w:sz w:val="30"/>
                <w:szCs w:val="30"/>
              </w:rPr>
            </w:pPr>
            <w:r w:rsidRPr="003F7DCA">
              <w:rPr>
                <w:rFonts w:ascii="仿宋_GB2312" w:eastAsia="仿宋_GB2312" w:hAnsi="宋体" w:cs="宋体" w:hint="eastAsia"/>
                <w:sz w:val="30"/>
                <w:szCs w:val="30"/>
              </w:rPr>
              <w:t>特此声明</w:t>
            </w:r>
            <w:r w:rsidR="003F7DCA" w:rsidRPr="003F7DCA">
              <w:rPr>
                <w:rFonts w:ascii="仿宋_GB2312" w:eastAsia="仿宋_GB2312" w:hAnsi="宋体" w:cs="宋体" w:hint="eastAsia"/>
                <w:sz w:val="30"/>
                <w:szCs w:val="30"/>
              </w:rPr>
              <w:t>。</w:t>
            </w:r>
          </w:p>
          <w:p w14:paraId="05129FFB" w14:textId="77777777" w:rsidR="001A7E2E" w:rsidRDefault="001A7E2E" w:rsidP="003F7DCA">
            <w:pPr>
              <w:snapToGrid w:val="0"/>
              <w:spacing w:line="440" w:lineRule="atLeast"/>
              <w:jc w:val="center"/>
              <w:rPr>
                <w:rFonts w:ascii="仿宋_GB2312" w:eastAsia="仿宋_GB2312"/>
                <w:sz w:val="30"/>
                <w:szCs w:val="30"/>
              </w:rPr>
            </w:pPr>
          </w:p>
          <w:p w14:paraId="36901D67" w14:textId="77777777" w:rsidR="003F7DCA" w:rsidRPr="003F7DCA" w:rsidRDefault="003F7DCA" w:rsidP="003F7DCA">
            <w:pPr>
              <w:snapToGrid w:val="0"/>
              <w:spacing w:line="440" w:lineRule="atLeast"/>
              <w:jc w:val="center"/>
              <w:rPr>
                <w:rFonts w:ascii="仿宋_GB2312" w:eastAsia="仿宋_GB2312"/>
                <w:sz w:val="30"/>
                <w:szCs w:val="30"/>
              </w:rPr>
            </w:pPr>
          </w:p>
          <w:p w14:paraId="51C4BB41" w14:textId="77777777" w:rsidR="001A7E2E" w:rsidRPr="003F7DCA" w:rsidRDefault="001A7E2E" w:rsidP="003F7DCA">
            <w:pPr>
              <w:snapToGrid w:val="0"/>
              <w:spacing w:line="440" w:lineRule="atLeast"/>
              <w:jc w:val="center"/>
              <w:rPr>
                <w:rFonts w:ascii="仿宋_GB2312" w:eastAsia="仿宋_GB2312"/>
                <w:sz w:val="30"/>
                <w:szCs w:val="30"/>
              </w:rPr>
            </w:pPr>
          </w:p>
          <w:p w14:paraId="0350875B" w14:textId="77777777" w:rsidR="001A7E2E" w:rsidRPr="003F7DCA" w:rsidRDefault="001A7E2E" w:rsidP="003F7DCA">
            <w:pPr>
              <w:snapToGrid w:val="0"/>
              <w:spacing w:line="440" w:lineRule="atLeast"/>
              <w:jc w:val="center"/>
              <w:rPr>
                <w:rFonts w:ascii="仿宋_GB2312" w:eastAsia="仿宋_GB2312" w:cs="宋体"/>
                <w:sz w:val="30"/>
                <w:szCs w:val="30"/>
              </w:rPr>
            </w:pPr>
            <w:r w:rsidRPr="003F7DCA">
              <w:rPr>
                <w:rFonts w:ascii="仿宋_GB2312" w:eastAsia="仿宋_GB2312" w:hAnsi="宋体" w:cs="宋体" w:hint="eastAsia"/>
                <w:sz w:val="30"/>
                <w:szCs w:val="30"/>
              </w:rPr>
              <w:t>单位法人代表签字</w:t>
            </w:r>
          </w:p>
          <w:p w14:paraId="43656043" w14:textId="77777777" w:rsidR="001A7E2E" w:rsidRPr="003F7DCA" w:rsidRDefault="001A7E2E" w:rsidP="003F7DCA">
            <w:pPr>
              <w:snapToGrid w:val="0"/>
              <w:spacing w:line="440" w:lineRule="atLeast"/>
              <w:jc w:val="center"/>
              <w:rPr>
                <w:rFonts w:ascii="仿宋_GB2312" w:eastAsia="仿宋_GB2312" w:cs="宋体"/>
                <w:sz w:val="30"/>
                <w:szCs w:val="30"/>
              </w:rPr>
            </w:pPr>
          </w:p>
          <w:p w14:paraId="232AB8A5" w14:textId="77777777" w:rsidR="001A7E2E" w:rsidRDefault="001A7E2E" w:rsidP="003F7DCA">
            <w:pPr>
              <w:snapToGrid w:val="0"/>
              <w:spacing w:line="440" w:lineRule="atLeast"/>
              <w:jc w:val="center"/>
              <w:rPr>
                <w:rFonts w:ascii="仿宋_GB2312" w:eastAsia="仿宋_GB2312" w:hAnsi="宋体" w:cs="宋体"/>
                <w:sz w:val="30"/>
                <w:szCs w:val="30"/>
              </w:rPr>
            </w:pPr>
            <w:r w:rsidRPr="003F7DCA">
              <w:rPr>
                <w:rFonts w:ascii="仿宋_GB2312" w:eastAsia="仿宋_GB2312" w:hAnsi="宋体" w:cs="宋体" w:hint="eastAsia"/>
                <w:sz w:val="30"/>
                <w:szCs w:val="30"/>
              </w:rPr>
              <w:t>单位盖章</w:t>
            </w:r>
          </w:p>
          <w:p w14:paraId="38FA554D" w14:textId="77777777" w:rsidR="003F7DCA" w:rsidRPr="003F7DCA" w:rsidRDefault="003F7DCA" w:rsidP="003F7DCA">
            <w:pPr>
              <w:snapToGrid w:val="0"/>
              <w:spacing w:line="440" w:lineRule="atLeast"/>
              <w:jc w:val="center"/>
              <w:rPr>
                <w:rFonts w:ascii="仿宋_GB2312" w:eastAsia="仿宋_GB2312" w:hAnsi="宋体" w:cs="宋体"/>
                <w:sz w:val="30"/>
                <w:szCs w:val="30"/>
              </w:rPr>
            </w:pPr>
          </w:p>
          <w:p w14:paraId="76A7501F" w14:textId="77777777" w:rsidR="001A7E2E" w:rsidRPr="003F7DCA" w:rsidRDefault="003F7DCA" w:rsidP="00337E09">
            <w:pPr>
              <w:snapToGrid w:val="0"/>
              <w:spacing w:line="440" w:lineRule="atLeast"/>
              <w:ind w:rightChars="800" w:right="1680"/>
              <w:jc w:val="right"/>
              <w:rPr>
                <w:rFonts w:ascii="仿宋_GB2312" w:eastAsia="仿宋_GB2312" w:hAnsi="宋体" w:cs="宋体"/>
                <w:sz w:val="30"/>
                <w:szCs w:val="30"/>
              </w:rPr>
            </w:pPr>
            <w:r w:rsidRPr="003F7DCA">
              <w:rPr>
                <w:rFonts w:ascii="仿宋_GB2312" w:eastAsia="仿宋_GB2312" w:hAnsi="宋体" w:cs="宋体" w:hint="eastAsia"/>
                <w:sz w:val="30"/>
                <w:szCs w:val="30"/>
              </w:rPr>
              <w:t>年</w:t>
            </w:r>
            <w:r>
              <w:rPr>
                <w:rFonts w:ascii="仿宋_GB2312" w:eastAsia="仿宋_GB2312" w:hAnsi="宋体" w:cs="宋体" w:hint="eastAsia"/>
                <w:sz w:val="30"/>
                <w:szCs w:val="30"/>
              </w:rPr>
              <w:t xml:space="preserve">  </w:t>
            </w:r>
            <w:r w:rsidRPr="003F7DCA">
              <w:rPr>
                <w:rFonts w:ascii="仿宋_GB2312" w:eastAsia="仿宋_GB2312" w:hAnsi="宋体" w:cs="宋体" w:hint="eastAsia"/>
                <w:sz w:val="30"/>
                <w:szCs w:val="30"/>
              </w:rPr>
              <w:t>月</w:t>
            </w:r>
            <w:r>
              <w:rPr>
                <w:rFonts w:ascii="仿宋_GB2312" w:eastAsia="仿宋_GB2312" w:hAnsi="宋体" w:cs="宋体" w:hint="eastAsia"/>
                <w:sz w:val="30"/>
                <w:szCs w:val="30"/>
              </w:rPr>
              <w:t xml:space="preserve">  </w:t>
            </w:r>
            <w:r w:rsidRPr="003F7DCA">
              <w:rPr>
                <w:rFonts w:ascii="仿宋_GB2312" w:eastAsia="仿宋_GB2312" w:hAnsi="宋体" w:cs="宋体" w:hint="eastAsia"/>
                <w:sz w:val="30"/>
                <w:szCs w:val="30"/>
              </w:rPr>
              <w:t>日</w:t>
            </w:r>
          </w:p>
          <w:p w14:paraId="0BB9BDB6" w14:textId="77777777" w:rsidR="003F7DCA" w:rsidRDefault="003F7DCA">
            <w:pPr>
              <w:jc w:val="center"/>
              <w:rPr>
                <w:rFonts w:ascii="宋体"/>
                <w:sz w:val="24"/>
              </w:rPr>
            </w:pPr>
          </w:p>
        </w:tc>
      </w:tr>
    </w:tbl>
    <w:p w14:paraId="3EAA4227" w14:textId="77777777" w:rsidR="001A7E2E" w:rsidRPr="001F24B6" w:rsidRDefault="001A7E2E" w:rsidP="00544BF1">
      <w:pPr>
        <w:spacing w:afterLines="50" w:after="156"/>
        <w:jc w:val="center"/>
        <w:rPr>
          <w:rFonts w:eastAsia="黑体" w:cs="黑体"/>
          <w:sz w:val="36"/>
          <w:szCs w:val="36"/>
        </w:rPr>
      </w:pPr>
      <w:r>
        <w:rPr>
          <w:rFonts w:eastAsia="黑体"/>
          <w:sz w:val="32"/>
          <w:szCs w:val="32"/>
        </w:rPr>
        <w:br w:type="page"/>
      </w:r>
      <w:r w:rsidR="00231357">
        <w:rPr>
          <w:rFonts w:eastAsia="黑体" w:cs="黑体" w:hint="eastAsia"/>
          <w:sz w:val="36"/>
          <w:szCs w:val="36"/>
        </w:rPr>
        <w:lastRenderedPageBreak/>
        <w:t>一</w:t>
      </w:r>
      <w:r w:rsidRPr="001F24B6">
        <w:rPr>
          <w:rFonts w:eastAsia="黑体" w:cs="黑体" w:hint="eastAsia"/>
          <w:sz w:val="36"/>
          <w:szCs w:val="36"/>
        </w:rPr>
        <w:t>、企业清洁生产环境友好基本情况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1"/>
      </w:tblGrid>
      <w:tr w:rsidR="001A7E2E" w14:paraId="4D48CA9B" w14:textId="77777777" w:rsidTr="0087267E">
        <w:trPr>
          <w:trHeight w:val="12752"/>
          <w:jc w:val="center"/>
        </w:trPr>
        <w:tc>
          <w:tcPr>
            <w:tcW w:w="9461" w:type="dxa"/>
          </w:tcPr>
          <w:p w14:paraId="24B89F1F" w14:textId="77777777" w:rsidR="001A7E2E" w:rsidRDefault="001A7E2E" w:rsidP="006C0F7D">
            <w:pPr>
              <w:rPr>
                <w:rFonts w:ascii="方正姚体" w:eastAsia="方正姚体"/>
                <w:sz w:val="28"/>
                <w:szCs w:val="28"/>
              </w:rPr>
            </w:pPr>
            <w:r>
              <w:rPr>
                <w:rFonts w:ascii="方正姚体" w:eastAsia="方正姚体" w:cs="方正姚体" w:hint="eastAsia"/>
                <w:b/>
                <w:bCs/>
                <w:sz w:val="24"/>
              </w:rPr>
              <w:t>基本情况</w:t>
            </w:r>
            <w:r w:rsidR="00935DD8" w:rsidRPr="00935DD8">
              <w:rPr>
                <w:rFonts w:ascii="宋体" w:hAnsi="宋体"/>
                <w:bCs/>
                <w:sz w:val="24"/>
              </w:rPr>
              <w:t>(</w:t>
            </w:r>
            <w:r w:rsidR="00935DD8" w:rsidRPr="00935DD8">
              <w:rPr>
                <w:rFonts w:ascii="宋体" w:hAnsi="宋体" w:cs="仿宋_GB2312" w:hint="eastAsia"/>
                <w:bCs/>
                <w:sz w:val="24"/>
              </w:rPr>
              <w:t>不超过</w:t>
            </w:r>
            <w:r w:rsidR="00935DD8" w:rsidRPr="00935DD8">
              <w:rPr>
                <w:rFonts w:ascii="宋体" w:hAnsi="宋体"/>
                <w:bCs/>
                <w:sz w:val="24"/>
              </w:rPr>
              <w:t>5</w:t>
            </w:r>
            <w:r w:rsidR="00935DD8" w:rsidRPr="00935DD8">
              <w:rPr>
                <w:rFonts w:ascii="宋体"/>
                <w:bCs/>
                <w:sz w:val="24"/>
              </w:rPr>
              <w:t>000</w:t>
            </w:r>
            <w:r w:rsidR="00935DD8" w:rsidRPr="00935DD8">
              <w:rPr>
                <w:rFonts w:ascii="宋体" w:hAnsi="宋体" w:cs="仿宋_GB2312" w:hint="eastAsia"/>
                <w:bCs/>
                <w:sz w:val="24"/>
              </w:rPr>
              <w:t>个汉字</w:t>
            </w:r>
            <w:r w:rsidR="00935DD8" w:rsidRPr="00935DD8">
              <w:rPr>
                <w:rFonts w:ascii="宋体" w:hAnsi="宋体"/>
                <w:bCs/>
                <w:sz w:val="24"/>
              </w:rPr>
              <w:t>)</w:t>
            </w:r>
          </w:p>
          <w:p w14:paraId="59BD30A4" w14:textId="77777777" w:rsidR="001A7E2E" w:rsidRPr="00881BBC" w:rsidRDefault="001A7E2E" w:rsidP="006C0F7D">
            <w:pPr>
              <w:rPr>
                <w:rFonts w:ascii="仿宋_GB2312" w:eastAsia="仿宋_GB2312" w:cs="黑体"/>
                <w:sz w:val="24"/>
              </w:rPr>
            </w:pPr>
            <w:r w:rsidRPr="00881BBC">
              <w:rPr>
                <w:rFonts w:ascii="仿宋_GB2312" w:eastAsia="仿宋_GB2312" w:hAnsi="宋体" w:cs="黑体" w:hint="eastAsia"/>
                <w:sz w:val="24"/>
              </w:rPr>
              <w:t>一、企业简介</w:t>
            </w:r>
          </w:p>
          <w:p w14:paraId="49FFEF40" w14:textId="77777777" w:rsidR="001A7E2E" w:rsidRDefault="001A7E2E" w:rsidP="006C0F7D">
            <w:pPr>
              <w:rPr>
                <w:rFonts w:ascii="仿宋_GB2312" w:eastAsia="仿宋_GB2312" w:hAnsi="宋体" w:cs="黑体"/>
                <w:sz w:val="24"/>
              </w:rPr>
            </w:pPr>
            <w:r w:rsidRPr="00881BBC">
              <w:rPr>
                <w:rFonts w:ascii="仿宋_GB2312" w:eastAsia="仿宋_GB2312" w:hAnsi="宋体" w:cs="黑体"/>
                <w:sz w:val="24"/>
              </w:rPr>
              <w:t>1</w:t>
            </w:r>
            <w:r w:rsidRPr="00881BBC">
              <w:rPr>
                <w:rFonts w:ascii="仿宋_GB2312" w:eastAsia="仿宋_GB2312" w:hAnsi="宋体" w:cs="黑体" w:hint="eastAsia"/>
                <w:sz w:val="24"/>
              </w:rPr>
              <w:t>、建厂</w:t>
            </w:r>
            <w:r w:rsidR="00A25F24">
              <w:rPr>
                <w:rFonts w:ascii="仿宋_GB2312" w:eastAsia="仿宋_GB2312" w:hAnsi="宋体" w:cs="黑体" w:hint="eastAsia"/>
                <w:sz w:val="24"/>
              </w:rPr>
              <w:t>、大规模新建和改造</w:t>
            </w:r>
            <w:r w:rsidRPr="00881BBC">
              <w:rPr>
                <w:rFonts w:ascii="仿宋_GB2312" w:eastAsia="仿宋_GB2312" w:hAnsi="宋体" w:cs="黑体" w:hint="eastAsia"/>
                <w:sz w:val="24"/>
              </w:rPr>
              <w:t>时间</w:t>
            </w:r>
          </w:p>
          <w:p w14:paraId="7A8A44C3" w14:textId="3C4D8207" w:rsidR="00451E5C" w:rsidRPr="00C86B64" w:rsidRDefault="00440557" w:rsidP="00C86B64">
            <w:pPr>
              <w:ind w:firstLineChars="196" w:firstLine="472"/>
              <w:rPr>
                <w:rFonts w:ascii="仿宋_GB2312" w:eastAsia="仿宋_GB2312" w:hAnsi="宋体" w:cs="黑体"/>
                <w:b/>
                <w:sz w:val="24"/>
              </w:rPr>
            </w:pPr>
            <w:r>
              <w:rPr>
                <w:rFonts w:ascii="仿宋_GB2312" w:eastAsia="仿宋_GB2312" w:hAnsi="宋体" w:cs="黑体" w:hint="eastAsia"/>
                <w:b/>
                <w:sz w:val="24"/>
              </w:rPr>
              <w:t>常熟市龙腾特种刚要有限公司</w:t>
            </w:r>
            <w:r w:rsidR="00451E5C" w:rsidRPr="00DB025B">
              <w:rPr>
                <w:rFonts w:ascii="仿宋_GB2312" w:eastAsia="仿宋_GB2312" w:hAnsi="宋体" w:cs="黑体" w:hint="eastAsia"/>
                <w:b/>
                <w:sz w:val="24"/>
              </w:rPr>
              <w:t>（以下简称“龙腾特钢”）创建于1993年，2001年改制为有限责任公司</w:t>
            </w:r>
            <w:r w:rsidR="00451E5C">
              <w:rPr>
                <w:rFonts w:ascii="仿宋_GB2312" w:eastAsia="仿宋_GB2312" w:hAnsi="宋体" w:cs="黑体" w:hint="eastAsia"/>
                <w:b/>
                <w:sz w:val="24"/>
              </w:rPr>
              <w:t>,</w:t>
            </w:r>
            <w:r w:rsidR="00313160">
              <w:rPr>
                <w:rFonts w:ascii="仿宋_GB2312" w:eastAsia="仿宋_GB2312" w:hAnsi="宋体" w:cs="黑体" w:hint="eastAsia"/>
                <w:b/>
                <w:sz w:val="24"/>
              </w:rPr>
              <w:t>建厂初期有轧钢和炼钢产线</w:t>
            </w:r>
            <w:r w:rsidR="00451E5C">
              <w:rPr>
                <w:rFonts w:ascii="仿宋_GB2312" w:eastAsia="仿宋_GB2312" w:hAnsi="宋体" w:cs="黑体" w:hint="eastAsia"/>
                <w:b/>
                <w:sz w:val="24"/>
              </w:rPr>
              <w:t>，</w:t>
            </w:r>
            <w:r w:rsidR="00313160">
              <w:rPr>
                <w:rFonts w:ascii="仿宋_GB2312" w:eastAsia="仿宋_GB2312" w:hAnsi="宋体" w:cs="黑体" w:hint="eastAsia"/>
                <w:b/>
                <w:sz w:val="24"/>
              </w:rPr>
              <w:t>2</w:t>
            </w:r>
            <w:r w:rsidR="00313160">
              <w:rPr>
                <w:rFonts w:ascii="仿宋_GB2312" w:eastAsia="仿宋_GB2312" w:hAnsi="宋体" w:cs="黑体"/>
                <w:b/>
                <w:sz w:val="24"/>
              </w:rPr>
              <w:t>0</w:t>
            </w:r>
            <w:r w:rsidR="00451E5C">
              <w:rPr>
                <w:rFonts w:ascii="仿宋_GB2312" w:eastAsia="仿宋_GB2312" w:hAnsi="宋体" w:cs="黑体" w:hint="eastAsia"/>
                <w:b/>
                <w:sz w:val="24"/>
              </w:rPr>
              <w:t>0</w:t>
            </w:r>
            <w:r w:rsidR="00313160">
              <w:rPr>
                <w:rFonts w:ascii="仿宋_GB2312" w:eastAsia="仿宋_GB2312" w:hAnsi="宋体" w:cs="黑体"/>
                <w:b/>
                <w:sz w:val="24"/>
              </w:rPr>
              <w:t>7</w:t>
            </w:r>
            <w:r w:rsidR="00313160">
              <w:rPr>
                <w:rFonts w:ascii="仿宋_GB2312" w:eastAsia="仿宋_GB2312" w:hAnsi="宋体" w:cs="黑体" w:hint="eastAsia"/>
                <w:b/>
                <w:sz w:val="24"/>
              </w:rPr>
              <w:t>年开始转型升级，延伸产业链</w:t>
            </w:r>
            <w:r w:rsidR="00451E5C">
              <w:rPr>
                <w:rFonts w:ascii="仿宋_GB2312" w:eastAsia="仿宋_GB2312" w:hAnsi="宋体" w:cs="黑体" w:hint="eastAsia"/>
                <w:b/>
                <w:sz w:val="24"/>
              </w:rPr>
              <w:t>，</w:t>
            </w:r>
            <w:r w:rsidR="00313160">
              <w:rPr>
                <w:rFonts w:ascii="仿宋_GB2312" w:eastAsia="仿宋_GB2312" w:hAnsi="宋体" w:cs="黑体" w:hint="eastAsia"/>
                <w:b/>
                <w:sz w:val="24"/>
              </w:rPr>
              <w:t>提升产品档次，建设成</w:t>
            </w:r>
            <w:r w:rsidR="00451E5C">
              <w:rPr>
                <w:rFonts w:ascii="仿宋_GB2312" w:eastAsia="仿宋_GB2312" w:hAnsi="宋体" w:cs="黑体" w:hint="eastAsia"/>
                <w:b/>
                <w:sz w:val="24"/>
              </w:rPr>
              <w:t>一</w:t>
            </w:r>
            <w:r w:rsidR="00451E5C" w:rsidRPr="0091756B">
              <w:rPr>
                <w:rFonts w:ascii="仿宋_GB2312" w:eastAsia="仿宋_GB2312" w:hAnsi="宋体" w:cs="黑体" w:hint="eastAsia"/>
                <w:b/>
                <w:sz w:val="24"/>
              </w:rPr>
              <w:t>家集烧结-炼铁-炼钢-精炼-连铸-连轧-金属制品深加工为一体的钢铁联合型企业</w:t>
            </w:r>
            <w:r w:rsidR="00022E09">
              <w:rPr>
                <w:rFonts w:ascii="仿宋_GB2312" w:eastAsia="仿宋_GB2312" w:hAnsi="宋体" w:cs="黑体" w:hint="eastAsia"/>
                <w:b/>
                <w:sz w:val="24"/>
              </w:rPr>
              <w:t>。</w:t>
            </w:r>
          </w:p>
          <w:p w14:paraId="257CD6DE" w14:textId="77777777" w:rsidR="001A7E2E" w:rsidRDefault="001A7E2E" w:rsidP="006C0F7D">
            <w:pPr>
              <w:rPr>
                <w:rFonts w:ascii="仿宋_GB2312" w:eastAsia="仿宋_GB2312" w:hAnsi="宋体" w:cs="黑体"/>
                <w:sz w:val="24"/>
              </w:rPr>
            </w:pPr>
            <w:r w:rsidRPr="00881BBC">
              <w:rPr>
                <w:rFonts w:ascii="仿宋_GB2312" w:eastAsia="仿宋_GB2312" w:hAnsi="宋体" w:cs="黑体"/>
                <w:sz w:val="24"/>
              </w:rPr>
              <w:t>2</w:t>
            </w:r>
            <w:r w:rsidRPr="00881BBC">
              <w:rPr>
                <w:rFonts w:ascii="仿宋_GB2312" w:eastAsia="仿宋_GB2312" w:hAnsi="宋体" w:cs="黑体" w:hint="eastAsia"/>
                <w:sz w:val="24"/>
              </w:rPr>
              <w:t>、主要生产工艺与生产装备、生产规模</w:t>
            </w:r>
          </w:p>
          <w:p w14:paraId="414BB706" w14:textId="77777777" w:rsidR="00C86B64" w:rsidRDefault="00C86B64" w:rsidP="00C86B64">
            <w:pPr>
              <w:ind w:firstLineChars="196" w:firstLine="472"/>
              <w:rPr>
                <w:rFonts w:ascii="仿宋_GB2312" w:eastAsia="仿宋_GB2312" w:hAnsi="宋体" w:cs="黑体"/>
                <w:b/>
                <w:sz w:val="24"/>
              </w:rPr>
            </w:pPr>
            <w:r>
              <w:rPr>
                <w:rFonts w:ascii="仿宋_GB2312" w:eastAsia="仿宋_GB2312" w:hAnsi="宋体" w:cs="黑体" w:hint="eastAsia"/>
                <w:b/>
                <w:sz w:val="24"/>
              </w:rPr>
              <w:t>龙腾特钢</w:t>
            </w:r>
            <w:r w:rsidR="00022E09">
              <w:rPr>
                <w:rFonts w:ascii="仿宋_GB2312" w:eastAsia="仿宋_GB2312" w:hAnsi="宋体" w:cs="黑体" w:hint="eastAsia"/>
                <w:b/>
                <w:sz w:val="24"/>
              </w:rPr>
              <w:t>主要生产工序包括原料、烧结、炼铁、炼钢、连铸</w:t>
            </w:r>
            <w:r w:rsidR="000E1B2D">
              <w:rPr>
                <w:rFonts w:ascii="仿宋_GB2312" w:eastAsia="仿宋_GB2312" w:hAnsi="宋体" w:cs="黑体" w:hint="eastAsia"/>
                <w:b/>
                <w:sz w:val="24"/>
              </w:rPr>
              <w:t>、热轧</w:t>
            </w:r>
            <w:r w:rsidR="00345452">
              <w:rPr>
                <w:rFonts w:ascii="仿宋_GB2312" w:eastAsia="仿宋_GB2312" w:hAnsi="宋体" w:cs="黑体" w:hint="eastAsia"/>
                <w:b/>
                <w:sz w:val="24"/>
              </w:rPr>
              <w:t>等完整的钢铁生产工艺流程。</w:t>
            </w:r>
          </w:p>
          <w:p w14:paraId="10B939C0" w14:textId="5B3B5F35" w:rsidR="00C86B64" w:rsidRPr="007E2323" w:rsidRDefault="00817630" w:rsidP="007E2323">
            <w:pPr>
              <w:spacing w:after="60"/>
              <w:ind w:firstLineChars="200" w:firstLine="482"/>
              <w:rPr>
                <w:rFonts w:ascii="仿宋_GB2312" w:eastAsia="仿宋_GB2312" w:hAnsi="宋体" w:cs="黑体"/>
                <w:b/>
                <w:sz w:val="24"/>
              </w:rPr>
            </w:pPr>
            <w:r>
              <w:rPr>
                <w:rFonts w:ascii="仿宋_GB2312" w:eastAsia="仿宋_GB2312" w:hAnsi="宋体" w:cs="黑体" w:hint="eastAsia"/>
                <w:b/>
                <w:sz w:val="24"/>
              </w:rPr>
              <w:t>主要生产装备包括2台180m</w:t>
            </w:r>
            <w:r>
              <w:rPr>
                <w:rFonts w:ascii="仿宋_GB2312" w:eastAsia="仿宋_GB2312" w:hAnsi="宋体" w:cs="黑体" w:hint="eastAsia"/>
                <w:b/>
                <w:sz w:val="24"/>
                <w:vertAlign w:val="superscript"/>
              </w:rPr>
              <w:t>2</w:t>
            </w:r>
            <w:r>
              <w:rPr>
                <w:rFonts w:ascii="仿宋_GB2312" w:eastAsia="仿宋_GB2312" w:hAnsi="宋体" w:cs="黑体" w:hint="eastAsia"/>
                <w:b/>
                <w:sz w:val="24"/>
              </w:rPr>
              <w:t>烧结机，</w:t>
            </w:r>
            <w:r w:rsidR="000A73ED" w:rsidRPr="000A73ED">
              <w:rPr>
                <w:rFonts w:ascii="仿宋_GB2312" w:eastAsia="仿宋_GB2312" w:hAnsi="宋体" w:cs="黑体" w:hint="eastAsia"/>
                <w:b/>
                <w:sz w:val="24"/>
              </w:rPr>
              <w:t>年产能396万吨</w:t>
            </w:r>
            <w:r w:rsidR="000A73ED">
              <w:rPr>
                <w:rFonts w:ascii="仿宋_GB2312" w:eastAsia="仿宋_GB2312" w:hAnsi="宋体" w:cs="黑体" w:hint="eastAsia"/>
                <w:b/>
                <w:sz w:val="24"/>
              </w:rPr>
              <w:t>；2台1080m</w:t>
            </w:r>
            <w:r w:rsidR="000A73ED" w:rsidRPr="000A73ED">
              <w:rPr>
                <w:rFonts w:ascii="仿宋_GB2312" w:eastAsia="仿宋_GB2312" w:hAnsi="宋体" w:cs="黑体" w:hint="eastAsia"/>
                <w:b/>
                <w:sz w:val="24"/>
                <w:vertAlign w:val="superscript"/>
              </w:rPr>
              <w:t>3</w:t>
            </w:r>
            <w:r w:rsidR="000A73ED">
              <w:rPr>
                <w:rFonts w:ascii="仿宋_GB2312" w:eastAsia="仿宋_GB2312" w:hAnsi="宋体" w:cs="黑体" w:hint="eastAsia"/>
                <w:b/>
                <w:sz w:val="24"/>
              </w:rPr>
              <w:t>的高炉，年产能208万吨；2台120t转炉、4座120tLF精炼炉、1座120tVD真空炉、</w:t>
            </w:r>
            <w:r w:rsidR="004E3539">
              <w:rPr>
                <w:rFonts w:ascii="仿宋_GB2312" w:eastAsia="仿宋_GB2312" w:hAnsi="宋体" w:cs="黑体"/>
                <w:b/>
                <w:sz w:val="24"/>
              </w:rPr>
              <w:t>115</w:t>
            </w:r>
            <w:r w:rsidR="000A73ED">
              <w:rPr>
                <w:rFonts w:ascii="仿宋_GB2312" w:eastAsia="仿宋_GB2312" w:hAnsi="宋体" w:cs="黑体" w:hint="eastAsia"/>
                <w:b/>
                <w:sz w:val="24"/>
              </w:rPr>
              <w:t>t特钢电弧炉</w:t>
            </w:r>
            <w:r w:rsidR="004E3539">
              <w:rPr>
                <w:rFonts w:ascii="仿宋_GB2312" w:eastAsia="仿宋_GB2312" w:hAnsi="宋体" w:cs="黑体"/>
                <w:b/>
                <w:sz w:val="24"/>
              </w:rPr>
              <w:t>1</w:t>
            </w:r>
            <w:r w:rsidR="000A73ED">
              <w:rPr>
                <w:rFonts w:ascii="仿宋_GB2312" w:eastAsia="仿宋_GB2312" w:hAnsi="宋体" w:cs="黑体" w:hint="eastAsia"/>
                <w:b/>
                <w:sz w:val="24"/>
              </w:rPr>
              <w:t>座、</w:t>
            </w:r>
            <w:r w:rsidR="005E370C">
              <w:rPr>
                <w:rFonts w:ascii="仿宋_GB2312" w:eastAsia="仿宋_GB2312" w:hAnsi="宋体" w:cs="黑体"/>
                <w:b/>
                <w:sz w:val="24"/>
              </w:rPr>
              <w:t>115</w:t>
            </w:r>
            <w:r w:rsidR="000A73ED" w:rsidRPr="000A73ED">
              <w:rPr>
                <w:rFonts w:ascii="仿宋_GB2312" w:eastAsia="仿宋_GB2312" w:hAnsi="宋体" w:cs="黑体" w:hint="eastAsia"/>
                <w:b/>
                <w:sz w:val="24"/>
              </w:rPr>
              <w:t>tLF炉</w:t>
            </w:r>
            <w:r w:rsidR="005E370C">
              <w:rPr>
                <w:rFonts w:ascii="仿宋_GB2312" w:eastAsia="仿宋_GB2312" w:hAnsi="宋体" w:cs="黑体"/>
                <w:b/>
                <w:sz w:val="24"/>
              </w:rPr>
              <w:t>2</w:t>
            </w:r>
            <w:r w:rsidR="000A73ED" w:rsidRPr="000A73ED">
              <w:rPr>
                <w:rFonts w:ascii="仿宋_GB2312" w:eastAsia="仿宋_GB2312" w:hAnsi="宋体" w:cs="黑体" w:hint="eastAsia"/>
                <w:b/>
                <w:sz w:val="24"/>
              </w:rPr>
              <w:t>座、</w:t>
            </w:r>
            <w:r w:rsidR="00F47EFE">
              <w:rPr>
                <w:rFonts w:ascii="仿宋_GB2312" w:eastAsia="仿宋_GB2312" w:hAnsi="宋体" w:cs="黑体"/>
                <w:b/>
                <w:sz w:val="24"/>
              </w:rPr>
              <w:t>115</w:t>
            </w:r>
            <w:r w:rsidR="000A73ED" w:rsidRPr="000A73ED">
              <w:rPr>
                <w:rFonts w:ascii="仿宋_GB2312" w:eastAsia="仿宋_GB2312" w:hAnsi="宋体" w:cs="黑体" w:hint="eastAsia"/>
                <w:b/>
                <w:sz w:val="24"/>
              </w:rPr>
              <w:t>tVD炉一座</w:t>
            </w:r>
            <w:r w:rsidR="000A73ED">
              <w:rPr>
                <w:rFonts w:ascii="仿宋_GB2312" w:eastAsia="仿宋_GB2312" w:hAnsi="宋体" w:cs="黑体" w:hint="eastAsia"/>
                <w:b/>
                <w:sz w:val="24"/>
              </w:rPr>
              <w:t>，粗钢年产能320万吨；</w:t>
            </w:r>
            <w:r w:rsidR="009B21EE">
              <w:rPr>
                <w:rFonts w:ascii="仿宋_GB2312" w:eastAsia="仿宋_GB2312" w:hAnsi="宋体" w:cs="黑体"/>
                <w:b/>
                <w:sz w:val="24"/>
              </w:rPr>
              <w:t>9</w:t>
            </w:r>
            <w:r w:rsidR="000A73ED">
              <w:rPr>
                <w:rFonts w:ascii="仿宋_GB2312" w:eastAsia="仿宋_GB2312" w:hAnsi="宋体" w:cs="黑体" w:hint="eastAsia"/>
                <w:b/>
                <w:sz w:val="24"/>
              </w:rPr>
              <w:t>条轧钢生产线，包括年产能120万吨的型钢生产线4条，年产能</w:t>
            </w:r>
            <w:r w:rsidR="009B21EE">
              <w:rPr>
                <w:rFonts w:ascii="仿宋_GB2312" w:eastAsia="仿宋_GB2312" w:hAnsi="宋体" w:cs="黑体"/>
                <w:b/>
                <w:sz w:val="24"/>
              </w:rPr>
              <w:t>30</w:t>
            </w:r>
            <w:r w:rsidR="000A73ED">
              <w:rPr>
                <w:rFonts w:ascii="仿宋_GB2312" w:eastAsia="仿宋_GB2312" w:hAnsi="宋体" w:cs="黑体" w:hint="eastAsia"/>
                <w:b/>
                <w:sz w:val="24"/>
              </w:rPr>
              <w:t>0万</w:t>
            </w:r>
            <w:r w:rsidR="00313160">
              <w:rPr>
                <w:rFonts w:ascii="仿宋_GB2312" w:eastAsia="仿宋_GB2312" w:hAnsi="宋体" w:cs="黑体" w:hint="eastAsia"/>
                <w:b/>
                <w:sz w:val="24"/>
              </w:rPr>
              <w:t>吨</w:t>
            </w:r>
            <w:r w:rsidR="000A73ED">
              <w:rPr>
                <w:rFonts w:ascii="仿宋_GB2312" w:eastAsia="仿宋_GB2312" w:hAnsi="宋体" w:cs="黑体" w:hint="eastAsia"/>
                <w:b/>
                <w:sz w:val="24"/>
              </w:rPr>
              <w:t>的棒线材生产线</w:t>
            </w:r>
            <w:r w:rsidR="009B21EE">
              <w:rPr>
                <w:rFonts w:ascii="仿宋_GB2312" w:eastAsia="仿宋_GB2312" w:hAnsi="宋体" w:cs="黑体"/>
                <w:b/>
                <w:sz w:val="24"/>
              </w:rPr>
              <w:t>5</w:t>
            </w:r>
            <w:r w:rsidR="000A73ED">
              <w:rPr>
                <w:rFonts w:ascii="仿宋_GB2312" w:eastAsia="仿宋_GB2312" w:hAnsi="宋体" w:cs="黑体" w:hint="eastAsia"/>
                <w:b/>
                <w:sz w:val="24"/>
              </w:rPr>
              <w:t>条</w:t>
            </w:r>
            <w:r w:rsidR="00C319D4">
              <w:rPr>
                <w:rFonts w:ascii="仿宋_GB2312" w:eastAsia="仿宋_GB2312" w:hAnsi="宋体" w:cs="黑体" w:hint="eastAsia"/>
                <w:b/>
                <w:sz w:val="24"/>
              </w:rPr>
              <w:t>，</w:t>
            </w:r>
            <w:r w:rsidR="00A633F5" w:rsidRPr="00A633F5">
              <w:rPr>
                <w:rFonts w:ascii="仿宋_GB2312" w:eastAsia="仿宋_GB2312" w:hAnsi="宋体" w:cs="黑体" w:hint="eastAsia"/>
                <w:b/>
                <w:sz w:val="24"/>
              </w:rPr>
              <w:t>另有年产120万吨焊材生产设备，年产80多万吨高碳铬系列耐磨钢球和轴承钢球生产设备，年产160万吨高强度预应力混凝土用钢棒生产设备，年产50万吨高速端板生产设备，年产80万吨新能源汽车高速锻件生产设备</w:t>
            </w:r>
            <w:r w:rsidR="003454AF">
              <w:rPr>
                <w:rFonts w:ascii="仿宋_GB2312" w:eastAsia="仿宋_GB2312" w:hAnsi="宋体" w:cs="黑体" w:hint="eastAsia"/>
                <w:b/>
                <w:sz w:val="24"/>
              </w:rPr>
              <w:t>，</w:t>
            </w:r>
            <w:r w:rsidR="00FD61D3" w:rsidRPr="00C319D4">
              <w:rPr>
                <w:rFonts w:ascii="仿宋_GB2312" w:eastAsia="仿宋_GB2312" w:hAnsi="宋体" w:cs="黑体" w:hint="eastAsia"/>
                <w:b/>
                <w:sz w:val="24"/>
              </w:rPr>
              <w:t>同时配套码头、石灰焙烧、空压站、</w:t>
            </w:r>
            <w:r w:rsidR="00C319D4">
              <w:rPr>
                <w:rFonts w:ascii="仿宋_GB2312" w:eastAsia="仿宋_GB2312" w:hAnsi="宋体" w:cs="黑体" w:hint="eastAsia"/>
                <w:b/>
                <w:sz w:val="24"/>
              </w:rPr>
              <w:t>煤气发电</w:t>
            </w:r>
            <w:r w:rsidR="00FD61D3" w:rsidRPr="00C319D4">
              <w:rPr>
                <w:rFonts w:ascii="仿宋_GB2312" w:eastAsia="仿宋_GB2312" w:hAnsi="宋体" w:cs="黑体" w:hint="eastAsia"/>
                <w:b/>
                <w:sz w:val="24"/>
              </w:rPr>
              <w:t>、余热</w:t>
            </w:r>
            <w:r w:rsidR="00313160">
              <w:rPr>
                <w:rFonts w:ascii="仿宋_GB2312" w:eastAsia="仿宋_GB2312" w:hAnsi="宋体" w:cs="黑体" w:hint="eastAsia"/>
                <w:b/>
                <w:sz w:val="24"/>
              </w:rPr>
              <w:t>和余压</w:t>
            </w:r>
            <w:r w:rsidR="00FD61D3" w:rsidRPr="00C319D4">
              <w:rPr>
                <w:rFonts w:ascii="仿宋_GB2312" w:eastAsia="仿宋_GB2312" w:hAnsi="宋体" w:cs="黑体" w:hint="eastAsia"/>
                <w:b/>
                <w:sz w:val="24"/>
              </w:rPr>
              <w:t>发电、</w:t>
            </w:r>
            <w:r w:rsidR="001744DA">
              <w:rPr>
                <w:rFonts w:ascii="仿宋_GB2312" w:eastAsia="仿宋_GB2312" w:hAnsi="宋体" w:cs="黑体" w:hint="eastAsia"/>
                <w:b/>
                <w:sz w:val="24"/>
              </w:rPr>
              <w:t>综合污水</w:t>
            </w:r>
            <w:r w:rsidR="00C319D4">
              <w:rPr>
                <w:rFonts w:ascii="仿宋_GB2312" w:eastAsia="仿宋_GB2312" w:hAnsi="宋体" w:cs="黑体" w:hint="eastAsia"/>
                <w:b/>
                <w:sz w:val="24"/>
              </w:rPr>
              <w:t>处理</w:t>
            </w:r>
            <w:r w:rsidR="00FD61D3" w:rsidRPr="00C319D4">
              <w:rPr>
                <w:rFonts w:ascii="仿宋_GB2312" w:eastAsia="仿宋_GB2312" w:hAnsi="宋体" w:cs="黑体" w:hint="eastAsia"/>
                <w:b/>
                <w:sz w:val="24"/>
              </w:rPr>
              <w:t>等公辅设施。</w:t>
            </w:r>
          </w:p>
          <w:p w14:paraId="2CE922B0" w14:textId="77777777" w:rsidR="001A7E2E" w:rsidRDefault="001A7E2E" w:rsidP="00231357">
            <w:pPr>
              <w:rPr>
                <w:rFonts w:ascii="仿宋_GB2312" w:eastAsia="仿宋_GB2312" w:hAnsi="宋体" w:cs="黑体"/>
                <w:sz w:val="24"/>
              </w:rPr>
            </w:pPr>
            <w:r w:rsidRPr="00881BBC">
              <w:rPr>
                <w:rFonts w:ascii="仿宋_GB2312" w:eastAsia="仿宋_GB2312" w:hAnsi="宋体" w:cs="黑体"/>
                <w:sz w:val="24"/>
              </w:rPr>
              <w:t>3</w:t>
            </w:r>
            <w:r w:rsidRPr="00881BBC">
              <w:rPr>
                <w:rFonts w:ascii="仿宋_GB2312" w:eastAsia="仿宋_GB2312" w:hAnsi="宋体" w:cs="黑体" w:hint="eastAsia"/>
                <w:sz w:val="24"/>
              </w:rPr>
              <w:t>、主要产品</w:t>
            </w:r>
            <w:r w:rsidR="00231357">
              <w:rPr>
                <w:rFonts w:ascii="仿宋_GB2312" w:eastAsia="仿宋_GB2312" w:hAnsi="宋体" w:cs="黑体" w:hint="eastAsia"/>
                <w:sz w:val="24"/>
              </w:rPr>
              <w:t>品种、</w:t>
            </w:r>
            <w:r w:rsidRPr="00881BBC">
              <w:rPr>
                <w:rFonts w:ascii="仿宋_GB2312" w:eastAsia="仿宋_GB2312" w:hAnsi="宋体" w:cs="黑体" w:hint="eastAsia"/>
                <w:sz w:val="24"/>
              </w:rPr>
              <w:t>产量、产值情况</w:t>
            </w:r>
          </w:p>
          <w:p w14:paraId="06E48CAA" w14:textId="2FE4E79B" w:rsidR="00DE7C81" w:rsidRPr="00A25117" w:rsidRDefault="007E2323" w:rsidP="007E2323">
            <w:pPr>
              <w:ind w:firstLineChars="196" w:firstLine="472"/>
              <w:rPr>
                <w:rFonts w:ascii="仿宋_GB2312" w:eastAsia="仿宋_GB2312" w:hAnsi="宋体" w:cs="黑体"/>
                <w:b/>
                <w:sz w:val="24"/>
              </w:rPr>
            </w:pPr>
            <w:r w:rsidRPr="007E2323">
              <w:rPr>
                <w:rFonts w:ascii="仿宋_GB2312" w:eastAsia="仿宋_GB2312" w:hAnsi="宋体" w:cs="黑体" w:hint="eastAsia"/>
                <w:b/>
                <w:sz w:val="24"/>
              </w:rPr>
              <w:t>二十多年来，龙腾特钢始终坚持“依法、诚信</w:t>
            </w:r>
            <w:r w:rsidR="0077450F">
              <w:rPr>
                <w:rFonts w:ascii="仿宋_GB2312" w:eastAsia="仿宋_GB2312" w:hAnsi="宋体" w:cs="黑体" w:hint="eastAsia"/>
                <w:b/>
                <w:sz w:val="24"/>
              </w:rPr>
              <w:t>、卓越</w:t>
            </w:r>
            <w:r w:rsidRPr="007E2323">
              <w:rPr>
                <w:rFonts w:ascii="仿宋_GB2312" w:eastAsia="仿宋_GB2312" w:hAnsi="宋体" w:cs="黑体" w:hint="eastAsia"/>
                <w:b/>
                <w:sz w:val="24"/>
              </w:rPr>
              <w:t>”的经营理念，紧紧抓住企业各阶段的发展机遇，成功打造出具有核心竞争力的</w:t>
            </w:r>
            <w:r w:rsidR="0077450F">
              <w:rPr>
                <w:rFonts w:ascii="仿宋_GB2312" w:eastAsia="仿宋_GB2312" w:hAnsi="宋体" w:cs="黑体" w:hint="eastAsia"/>
                <w:b/>
                <w:sz w:val="24"/>
              </w:rPr>
              <w:t>三</w:t>
            </w:r>
            <w:r w:rsidRPr="007E2323">
              <w:rPr>
                <w:rFonts w:ascii="仿宋_GB2312" w:eastAsia="仿宋_GB2312" w:hAnsi="宋体" w:cs="黑体" w:hint="eastAsia"/>
                <w:b/>
                <w:sz w:val="24"/>
              </w:rPr>
              <w:t>大系列产品：热轧船用型钢</w:t>
            </w:r>
            <w:r w:rsidR="0077450F">
              <w:rPr>
                <w:rFonts w:ascii="仿宋_GB2312" w:eastAsia="仿宋_GB2312" w:hAnsi="宋体" w:cs="黑体" w:hint="eastAsia"/>
                <w:b/>
                <w:sz w:val="24"/>
              </w:rPr>
              <w:t>系列、</w:t>
            </w:r>
            <w:r w:rsidRPr="007E2323">
              <w:rPr>
                <w:rFonts w:ascii="仿宋_GB2312" w:eastAsia="仿宋_GB2312" w:hAnsi="宋体" w:cs="黑体" w:hint="eastAsia"/>
                <w:b/>
                <w:sz w:val="24"/>
              </w:rPr>
              <w:t>高强度预应力混凝土用钢棒（PC</w:t>
            </w:r>
            <w:r w:rsidR="0077450F">
              <w:rPr>
                <w:rFonts w:ascii="仿宋_GB2312" w:eastAsia="仿宋_GB2312" w:hAnsi="宋体" w:cs="黑体" w:hint="eastAsia"/>
                <w:b/>
                <w:sz w:val="24"/>
              </w:rPr>
              <w:t>钢棒）系列和</w:t>
            </w:r>
            <w:r w:rsidRPr="007E2323">
              <w:rPr>
                <w:rFonts w:ascii="仿宋_GB2312" w:eastAsia="仿宋_GB2312" w:hAnsi="宋体" w:cs="黑体" w:hint="eastAsia"/>
                <w:b/>
                <w:sz w:val="24"/>
              </w:rPr>
              <w:t>热轧（热锻）耐磨钢球系列。三大主导产品均已成为国内最大的</w:t>
            </w:r>
            <w:r w:rsidR="0077450F">
              <w:rPr>
                <w:rFonts w:ascii="仿宋_GB2312" w:eastAsia="仿宋_GB2312" w:hAnsi="宋体" w:cs="黑体" w:hint="eastAsia"/>
                <w:b/>
                <w:sz w:val="24"/>
              </w:rPr>
              <w:t>研发</w:t>
            </w:r>
            <w:r w:rsidRPr="007E2323">
              <w:rPr>
                <w:rFonts w:ascii="仿宋_GB2312" w:eastAsia="仿宋_GB2312" w:hAnsi="宋体" w:cs="黑体" w:hint="eastAsia"/>
                <w:b/>
                <w:sz w:val="24"/>
              </w:rPr>
              <w:t>生产基地，在国内细分行业市场占有率均超过</w:t>
            </w:r>
            <w:r w:rsidR="0077450F">
              <w:rPr>
                <w:rFonts w:ascii="仿宋_GB2312" w:eastAsia="仿宋_GB2312" w:hAnsi="宋体" w:cs="黑体"/>
                <w:b/>
                <w:sz w:val="24"/>
              </w:rPr>
              <w:t>6</w:t>
            </w:r>
            <w:r w:rsidRPr="007E2323">
              <w:rPr>
                <w:rFonts w:ascii="仿宋_GB2312" w:eastAsia="仿宋_GB2312" w:hAnsi="宋体" w:cs="黑体" w:hint="eastAsia"/>
                <w:b/>
                <w:sz w:val="24"/>
              </w:rPr>
              <w:t>0%</w:t>
            </w:r>
            <w:r w:rsidR="0077450F">
              <w:rPr>
                <w:rFonts w:ascii="仿宋_GB2312" w:eastAsia="仿宋_GB2312" w:hAnsi="宋体" w:cs="黑体" w:hint="eastAsia"/>
                <w:b/>
                <w:sz w:val="24"/>
              </w:rPr>
              <w:t>，其中耐磨钢球销量为世界研磨行业第二</w:t>
            </w:r>
            <w:r w:rsidR="00A25117">
              <w:rPr>
                <w:rFonts w:ascii="仿宋_GB2312" w:eastAsia="仿宋_GB2312" w:hAnsi="宋体" w:cs="黑体" w:hint="eastAsia"/>
                <w:b/>
                <w:sz w:val="24"/>
              </w:rPr>
              <w:t>，</w:t>
            </w:r>
            <w:r w:rsidR="00A25117" w:rsidRPr="00A25117">
              <w:rPr>
                <w:rFonts w:ascii="仿宋_GB2312" w:eastAsia="仿宋_GB2312" w:hAnsi="宋体" w:cs="黑体" w:hint="eastAsia"/>
                <w:b/>
                <w:sz w:val="24"/>
              </w:rPr>
              <w:t>因而龙特牌“预应力混凝土用钢棒”和“研磨机用研磨钢球”均是工信部“制造业单项冠军产品”。</w:t>
            </w:r>
          </w:p>
          <w:p w14:paraId="08F4F741" w14:textId="1E410815" w:rsidR="009C1411" w:rsidRPr="007E2323" w:rsidRDefault="009C1411" w:rsidP="007E2323">
            <w:pPr>
              <w:ind w:firstLineChars="196" w:firstLine="472"/>
              <w:rPr>
                <w:rFonts w:ascii="仿宋_GB2312" w:eastAsia="仿宋_GB2312" w:hAnsi="宋体" w:cs="黑体"/>
                <w:b/>
                <w:sz w:val="24"/>
              </w:rPr>
            </w:pPr>
            <w:r>
              <w:rPr>
                <w:rFonts w:ascii="仿宋_GB2312" w:eastAsia="仿宋_GB2312" w:hAnsi="宋体" w:cs="黑体" w:hint="eastAsia"/>
                <w:b/>
                <w:sz w:val="24"/>
              </w:rPr>
              <w:t>202</w:t>
            </w:r>
            <w:r w:rsidR="003454AF">
              <w:rPr>
                <w:rFonts w:ascii="仿宋_GB2312" w:eastAsia="仿宋_GB2312" w:hAnsi="宋体" w:cs="黑体"/>
                <w:b/>
                <w:sz w:val="24"/>
              </w:rPr>
              <w:t>3</w:t>
            </w:r>
            <w:r>
              <w:rPr>
                <w:rFonts w:ascii="仿宋_GB2312" w:eastAsia="仿宋_GB2312" w:hAnsi="宋体" w:cs="黑体" w:hint="eastAsia"/>
                <w:b/>
                <w:sz w:val="24"/>
              </w:rPr>
              <w:t>年</w:t>
            </w:r>
            <w:r w:rsidR="00643177">
              <w:rPr>
                <w:rFonts w:ascii="仿宋_GB2312" w:eastAsia="仿宋_GB2312" w:hAnsi="宋体" w:cs="黑体" w:hint="eastAsia"/>
                <w:b/>
                <w:sz w:val="24"/>
              </w:rPr>
              <w:t>粗钢产量</w:t>
            </w:r>
            <w:r w:rsidR="003454AF">
              <w:rPr>
                <w:rFonts w:ascii="仿宋_GB2312" w:eastAsia="仿宋_GB2312" w:hAnsi="宋体" w:cs="黑体"/>
                <w:b/>
                <w:sz w:val="24"/>
              </w:rPr>
              <w:t>353.0378</w:t>
            </w:r>
            <w:r w:rsidR="00643177">
              <w:rPr>
                <w:rFonts w:ascii="仿宋_GB2312" w:eastAsia="仿宋_GB2312" w:hAnsi="宋体" w:cs="黑体" w:hint="eastAsia"/>
                <w:b/>
                <w:sz w:val="24"/>
              </w:rPr>
              <w:t>万吨</w:t>
            </w:r>
            <w:r w:rsidR="00EC4F93">
              <w:rPr>
                <w:rFonts w:ascii="仿宋_GB2312" w:eastAsia="仿宋_GB2312" w:hAnsi="宋体" w:cs="黑体" w:hint="eastAsia"/>
                <w:b/>
                <w:sz w:val="24"/>
              </w:rPr>
              <w:t>，</w:t>
            </w:r>
            <w:r>
              <w:rPr>
                <w:rFonts w:ascii="仿宋_GB2312" w:eastAsia="仿宋_GB2312" w:hAnsi="宋体" w:cs="黑体" w:hint="eastAsia"/>
                <w:b/>
                <w:sz w:val="24"/>
              </w:rPr>
              <w:t>PC钢棒产品产量为</w:t>
            </w:r>
            <w:r w:rsidR="00941AFD">
              <w:rPr>
                <w:rFonts w:ascii="仿宋_GB2312" w:eastAsia="仿宋_GB2312" w:hAnsi="宋体" w:cs="黑体"/>
                <w:b/>
                <w:sz w:val="24"/>
              </w:rPr>
              <w:t>50.75</w:t>
            </w:r>
            <w:r>
              <w:rPr>
                <w:rFonts w:ascii="仿宋_GB2312" w:eastAsia="仿宋_GB2312" w:hAnsi="宋体" w:cs="黑体" w:hint="eastAsia"/>
                <w:b/>
                <w:sz w:val="24"/>
              </w:rPr>
              <w:t>万吨，热轧型钢</w:t>
            </w:r>
            <w:r w:rsidR="00941AFD">
              <w:rPr>
                <w:rFonts w:ascii="仿宋_GB2312" w:eastAsia="仿宋_GB2312" w:hAnsi="宋体" w:cs="黑体"/>
                <w:b/>
                <w:sz w:val="24"/>
              </w:rPr>
              <w:t>65.82</w:t>
            </w:r>
            <w:r>
              <w:rPr>
                <w:rFonts w:ascii="仿宋_GB2312" w:eastAsia="仿宋_GB2312" w:hAnsi="宋体" w:cs="黑体" w:hint="eastAsia"/>
                <w:b/>
                <w:sz w:val="24"/>
              </w:rPr>
              <w:t>万吨，</w:t>
            </w:r>
            <w:r w:rsidR="00233458">
              <w:rPr>
                <w:rFonts w:ascii="仿宋_GB2312" w:eastAsia="仿宋_GB2312" w:hAnsi="宋体" w:cs="黑体" w:hint="eastAsia"/>
                <w:b/>
                <w:sz w:val="24"/>
              </w:rPr>
              <w:t>棒线材2</w:t>
            </w:r>
            <w:r w:rsidR="00233458">
              <w:rPr>
                <w:rFonts w:ascii="仿宋_GB2312" w:eastAsia="仿宋_GB2312" w:hAnsi="宋体" w:cs="黑体"/>
                <w:b/>
                <w:sz w:val="24"/>
              </w:rPr>
              <w:t>62.19</w:t>
            </w:r>
            <w:r w:rsidR="00233458">
              <w:rPr>
                <w:rFonts w:ascii="仿宋_GB2312" w:eastAsia="仿宋_GB2312" w:hAnsi="宋体" w:cs="黑体" w:hint="eastAsia"/>
                <w:b/>
                <w:sz w:val="24"/>
              </w:rPr>
              <w:t>万吨，</w:t>
            </w:r>
            <w:r>
              <w:rPr>
                <w:rFonts w:ascii="仿宋_GB2312" w:eastAsia="仿宋_GB2312" w:hAnsi="宋体" w:cs="黑体" w:hint="eastAsia"/>
                <w:b/>
                <w:sz w:val="24"/>
              </w:rPr>
              <w:t>耐磨钢球</w:t>
            </w:r>
            <w:r w:rsidR="00941AFD">
              <w:rPr>
                <w:rFonts w:ascii="仿宋_GB2312" w:eastAsia="仿宋_GB2312" w:hAnsi="宋体" w:cs="黑体"/>
                <w:b/>
                <w:sz w:val="24"/>
              </w:rPr>
              <w:t>47.7</w:t>
            </w:r>
            <w:r>
              <w:rPr>
                <w:rFonts w:ascii="仿宋_GB2312" w:eastAsia="仿宋_GB2312" w:hAnsi="宋体" w:cs="黑体" w:hint="eastAsia"/>
                <w:b/>
                <w:sz w:val="24"/>
              </w:rPr>
              <w:t>万吨，</w:t>
            </w:r>
            <w:r w:rsidR="00941AFD">
              <w:rPr>
                <w:rFonts w:ascii="仿宋_GB2312" w:eastAsia="仿宋_GB2312" w:hAnsi="宋体" w:cs="黑体" w:hint="eastAsia"/>
                <w:b/>
                <w:sz w:val="24"/>
              </w:rPr>
              <w:t>焊丝1</w:t>
            </w:r>
            <w:r w:rsidR="00941AFD">
              <w:rPr>
                <w:rFonts w:ascii="仿宋_GB2312" w:eastAsia="仿宋_GB2312" w:hAnsi="宋体" w:cs="黑体"/>
                <w:b/>
                <w:sz w:val="24"/>
              </w:rPr>
              <w:t>7.35</w:t>
            </w:r>
            <w:r w:rsidR="00941AFD">
              <w:rPr>
                <w:rFonts w:ascii="仿宋_GB2312" w:eastAsia="仿宋_GB2312" w:hAnsi="宋体" w:cs="黑体" w:hint="eastAsia"/>
                <w:b/>
                <w:sz w:val="24"/>
              </w:rPr>
              <w:t>万吨，</w:t>
            </w:r>
            <w:r>
              <w:rPr>
                <w:rFonts w:ascii="仿宋_GB2312" w:eastAsia="仿宋_GB2312" w:hAnsi="宋体" w:cs="黑体" w:hint="eastAsia"/>
                <w:b/>
                <w:sz w:val="24"/>
              </w:rPr>
              <w:t>工业总产值为</w:t>
            </w:r>
            <w:r w:rsidR="00941AFD">
              <w:rPr>
                <w:rFonts w:ascii="仿宋_GB2312" w:eastAsia="仿宋_GB2312" w:hAnsi="宋体" w:cs="黑体"/>
                <w:b/>
                <w:sz w:val="24"/>
              </w:rPr>
              <w:t>239</w:t>
            </w:r>
            <w:r w:rsidR="00055195">
              <w:rPr>
                <w:rFonts w:ascii="仿宋_GB2312" w:eastAsia="仿宋_GB2312" w:hAnsi="宋体" w:cs="黑体" w:hint="eastAsia"/>
                <w:b/>
                <w:sz w:val="24"/>
              </w:rPr>
              <w:t>亿</w:t>
            </w:r>
            <w:r>
              <w:rPr>
                <w:rFonts w:ascii="仿宋_GB2312" w:eastAsia="仿宋_GB2312" w:hAnsi="宋体" w:cs="黑体" w:hint="eastAsia"/>
                <w:b/>
                <w:sz w:val="24"/>
              </w:rPr>
              <w:t>元。</w:t>
            </w:r>
          </w:p>
          <w:p w14:paraId="38BE3382" w14:textId="77777777" w:rsidR="001A7E2E" w:rsidRPr="00881BBC" w:rsidRDefault="001A7E2E" w:rsidP="006C0F7D">
            <w:pPr>
              <w:rPr>
                <w:rFonts w:ascii="仿宋_GB2312" w:eastAsia="仿宋_GB2312" w:hAnsi="宋体" w:cs="黑体"/>
                <w:sz w:val="24"/>
              </w:rPr>
            </w:pPr>
            <w:r w:rsidRPr="00881BBC">
              <w:rPr>
                <w:rFonts w:ascii="仿宋_GB2312" w:eastAsia="仿宋_GB2312" w:hAnsi="宋体" w:cs="黑体" w:hint="eastAsia"/>
                <w:sz w:val="24"/>
              </w:rPr>
              <w:t>二、清洁生产工作方面</w:t>
            </w:r>
          </w:p>
          <w:p w14:paraId="73CAD339" w14:textId="77777777" w:rsidR="00935DD8" w:rsidRDefault="001A7E2E" w:rsidP="00935DD8">
            <w:pPr>
              <w:rPr>
                <w:rFonts w:ascii="仿宋_GB2312" w:eastAsia="仿宋_GB2312" w:hAnsi="宋体" w:cs="黑体"/>
                <w:sz w:val="24"/>
              </w:rPr>
            </w:pPr>
            <w:r w:rsidRPr="00881BBC">
              <w:rPr>
                <w:rFonts w:ascii="仿宋_GB2312" w:eastAsia="仿宋_GB2312" w:hAnsi="宋体" w:cs="黑体"/>
                <w:sz w:val="24"/>
              </w:rPr>
              <w:t>1</w:t>
            </w:r>
            <w:r w:rsidRPr="00881BBC">
              <w:rPr>
                <w:rFonts w:ascii="仿宋_GB2312" w:eastAsia="仿宋_GB2312" w:hAnsi="宋体" w:cs="黑体" w:hint="eastAsia"/>
                <w:sz w:val="24"/>
              </w:rPr>
              <w:t>、</w:t>
            </w:r>
            <w:r w:rsidR="00935DD8" w:rsidRPr="00881BBC">
              <w:rPr>
                <w:rFonts w:ascii="仿宋_GB2312" w:eastAsia="仿宋_GB2312" w:hAnsi="宋体" w:cs="黑体" w:hint="eastAsia"/>
                <w:sz w:val="24"/>
              </w:rPr>
              <w:t>是否建立完善、有效的环境管理</w:t>
            </w:r>
            <w:r w:rsidR="00935DD8">
              <w:rPr>
                <w:rFonts w:ascii="仿宋_GB2312" w:eastAsia="仿宋_GB2312" w:hAnsi="宋体" w:cs="黑体" w:hint="eastAsia"/>
                <w:sz w:val="24"/>
              </w:rPr>
              <w:t>制度</w:t>
            </w:r>
            <w:r w:rsidR="00935DD8" w:rsidRPr="00881BBC">
              <w:rPr>
                <w:rFonts w:ascii="仿宋_GB2312" w:eastAsia="仿宋_GB2312" w:hAnsi="宋体" w:cs="黑体" w:hint="eastAsia"/>
                <w:sz w:val="24"/>
              </w:rPr>
              <w:t>体系</w:t>
            </w:r>
          </w:p>
          <w:p w14:paraId="4716191C" w14:textId="3DDB44E3" w:rsidR="000A2EEB" w:rsidRDefault="00932610" w:rsidP="00932610">
            <w:pPr>
              <w:ind w:firstLineChars="200" w:firstLine="482"/>
              <w:rPr>
                <w:rFonts w:ascii="仿宋_GB2312" w:eastAsia="仿宋_GB2312" w:hAnsi="宋体" w:cs="黑体"/>
                <w:b/>
                <w:sz w:val="24"/>
              </w:rPr>
            </w:pPr>
            <w:r w:rsidRPr="00932610">
              <w:rPr>
                <w:rFonts w:ascii="仿宋_GB2312" w:eastAsia="仿宋_GB2312" w:hAnsi="宋体" w:cs="黑体" w:hint="eastAsia"/>
                <w:b/>
                <w:sz w:val="24"/>
              </w:rPr>
              <w:t>龙腾特钢十分重视环保制度的建设，坚持依法依规，</w:t>
            </w:r>
            <w:r w:rsidR="00AF7695">
              <w:rPr>
                <w:rFonts w:ascii="仿宋_GB2312" w:eastAsia="仿宋_GB2312" w:hAnsi="宋体" w:cs="黑体" w:hint="eastAsia"/>
                <w:b/>
                <w:sz w:val="24"/>
              </w:rPr>
              <w:t>于</w:t>
            </w:r>
            <w:r w:rsidR="00AF7695" w:rsidRPr="00AF7695">
              <w:rPr>
                <w:rFonts w:ascii="仿宋_GB2312" w:eastAsia="仿宋_GB2312" w:hAnsi="宋体" w:cs="黑体" w:hint="eastAsia"/>
                <w:b/>
                <w:sz w:val="24"/>
              </w:rPr>
              <w:t>2012年进行了IS014001环境管理体系首次认证</w:t>
            </w:r>
            <w:r w:rsidR="00AF7695">
              <w:rPr>
                <w:rFonts w:ascii="仿宋_GB2312" w:eastAsia="仿宋_GB2312" w:hAnsi="宋体" w:cs="黑体" w:hint="eastAsia"/>
                <w:b/>
                <w:sz w:val="24"/>
              </w:rPr>
              <w:t>，制定了一系列环保管理制度</w:t>
            </w:r>
            <w:r w:rsidR="002369EF">
              <w:rPr>
                <w:rFonts w:ascii="仿宋_GB2312" w:eastAsia="仿宋_GB2312" w:hAnsi="宋体" w:cs="黑体" w:hint="eastAsia"/>
                <w:b/>
                <w:sz w:val="24"/>
              </w:rPr>
              <w:t>，</w:t>
            </w:r>
            <w:r w:rsidR="002369EF" w:rsidRPr="00AF7695">
              <w:rPr>
                <w:rFonts w:ascii="仿宋_GB2312" w:eastAsia="仿宋_GB2312" w:hAnsi="宋体" w:cs="黑体" w:hint="eastAsia"/>
                <w:b/>
                <w:sz w:val="24"/>
              </w:rPr>
              <w:t>并按体系要求进行监审及再认证</w:t>
            </w:r>
            <w:r w:rsidR="002369EF">
              <w:rPr>
                <w:rFonts w:ascii="仿宋_GB2312" w:eastAsia="仿宋_GB2312" w:hAnsi="宋体" w:cs="黑体" w:hint="eastAsia"/>
                <w:b/>
                <w:sz w:val="24"/>
              </w:rPr>
              <w:t>，持续进行改进，</w:t>
            </w:r>
            <w:r w:rsidRPr="00932610">
              <w:rPr>
                <w:rFonts w:ascii="仿宋_GB2312" w:eastAsia="仿宋_GB2312" w:hAnsi="宋体" w:cs="黑体" w:hint="eastAsia"/>
                <w:b/>
                <w:sz w:val="24"/>
              </w:rPr>
              <w:t>现形成了较为完备的环保管理体系。</w:t>
            </w:r>
          </w:p>
          <w:p w14:paraId="35CE1420" w14:textId="77777777" w:rsidR="00935DD8" w:rsidRDefault="00935DD8" w:rsidP="00935DD8">
            <w:pPr>
              <w:rPr>
                <w:rFonts w:ascii="仿宋_GB2312" w:eastAsia="仿宋_GB2312" w:hAnsi="宋体" w:cs="黑体"/>
                <w:sz w:val="24"/>
              </w:rPr>
            </w:pPr>
            <w:r>
              <w:rPr>
                <w:rFonts w:ascii="仿宋_GB2312" w:eastAsia="仿宋_GB2312" w:hAnsi="宋体" w:cs="黑体" w:hint="eastAsia"/>
                <w:sz w:val="24"/>
              </w:rPr>
              <w:t>2</w:t>
            </w:r>
            <w:r w:rsidRPr="00881BBC">
              <w:rPr>
                <w:rFonts w:ascii="仿宋_GB2312" w:eastAsia="仿宋_GB2312" w:hAnsi="宋体" w:cs="黑体" w:hint="eastAsia"/>
                <w:sz w:val="24"/>
              </w:rPr>
              <w:t>、企业清洁生产技术创新</w:t>
            </w:r>
            <w:r>
              <w:rPr>
                <w:rFonts w:ascii="仿宋_GB2312" w:eastAsia="仿宋_GB2312" w:hAnsi="宋体" w:cs="黑体" w:hint="eastAsia"/>
                <w:sz w:val="24"/>
              </w:rPr>
              <w:t>（研发和使用）</w:t>
            </w:r>
            <w:r w:rsidRPr="00881BBC">
              <w:rPr>
                <w:rFonts w:ascii="仿宋_GB2312" w:eastAsia="仿宋_GB2312" w:hAnsi="宋体" w:cs="黑体" w:hint="eastAsia"/>
                <w:sz w:val="24"/>
              </w:rPr>
              <w:t>及实施效果</w:t>
            </w:r>
          </w:p>
          <w:p w14:paraId="087AA520" w14:textId="469CD0D4" w:rsidR="00055195" w:rsidRDefault="00055195" w:rsidP="00055195">
            <w:pPr>
              <w:ind w:firstLine="480"/>
              <w:rPr>
                <w:rFonts w:ascii="仿宋_GB2312" w:eastAsia="仿宋_GB2312" w:hAnsi="宋体" w:cs="黑体"/>
                <w:b/>
                <w:sz w:val="24"/>
              </w:rPr>
            </w:pPr>
            <w:r w:rsidRPr="00AD01EB">
              <w:rPr>
                <w:rFonts w:ascii="仿宋_GB2312" w:eastAsia="仿宋_GB2312" w:hAnsi="宋体" w:cs="黑体" w:hint="eastAsia"/>
                <w:b/>
                <w:sz w:val="24"/>
              </w:rPr>
              <w:t>公司</w:t>
            </w:r>
            <w:r w:rsidR="009613B3" w:rsidRPr="00AD01EB">
              <w:rPr>
                <w:rFonts w:ascii="仿宋_GB2312" w:eastAsia="仿宋_GB2312" w:hAnsi="宋体" w:cs="黑体" w:hint="eastAsia"/>
                <w:b/>
                <w:sz w:val="24"/>
              </w:rPr>
              <w:t>投入大量资金，</w:t>
            </w:r>
            <w:r w:rsidR="009D33BF" w:rsidRPr="00AD01EB">
              <w:rPr>
                <w:rFonts w:ascii="仿宋_GB2312" w:eastAsia="仿宋_GB2312" w:hAnsi="宋体" w:cs="黑体" w:hint="eastAsia"/>
                <w:b/>
                <w:sz w:val="24"/>
              </w:rPr>
              <w:t>研发并应用了多项清洁生产</w:t>
            </w:r>
            <w:r w:rsidRPr="00AD01EB">
              <w:rPr>
                <w:rFonts w:ascii="仿宋_GB2312" w:eastAsia="仿宋_GB2312" w:hAnsi="宋体" w:cs="黑体" w:hint="eastAsia"/>
                <w:b/>
                <w:sz w:val="24"/>
              </w:rPr>
              <w:t>技术</w:t>
            </w:r>
            <w:r w:rsidR="009D33BF" w:rsidRPr="00AD01EB">
              <w:rPr>
                <w:rFonts w:ascii="仿宋_GB2312" w:eastAsia="仿宋_GB2312" w:hAnsi="宋体" w:cs="黑体" w:hint="eastAsia"/>
                <w:b/>
                <w:sz w:val="24"/>
              </w:rPr>
              <w:t>，</w:t>
            </w:r>
            <w:r w:rsidR="009D33BF">
              <w:rPr>
                <w:rFonts w:ascii="仿宋_GB2312" w:eastAsia="仿宋_GB2312" w:hAnsi="宋体" w:cs="黑体" w:hint="eastAsia"/>
                <w:b/>
                <w:sz w:val="24"/>
              </w:rPr>
              <w:t>在节能和环保方面均起到了很好的效果</w:t>
            </w:r>
            <w:r w:rsidR="009613B3">
              <w:rPr>
                <w:rFonts w:ascii="仿宋_GB2312" w:eastAsia="仿宋_GB2312" w:hAnsi="宋体" w:cs="黑体" w:hint="eastAsia"/>
                <w:b/>
                <w:sz w:val="24"/>
              </w:rPr>
              <w:t>。</w:t>
            </w:r>
          </w:p>
          <w:p w14:paraId="12B2C4B4" w14:textId="66C9A413" w:rsidR="00055195" w:rsidRDefault="009613B3" w:rsidP="00055195">
            <w:pPr>
              <w:ind w:firstLine="480"/>
              <w:rPr>
                <w:rFonts w:ascii="仿宋_GB2312" w:eastAsia="仿宋_GB2312" w:hAnsi="宋体" w:cs="黑体"/>
                <w:b/>
                <w:sz w:val="24"/>
              </w:rPr>
            </w:pPr>
            <w:r w:rsidRPr="009D33BF">
              <w:rPr>
                <w:rFonts w:ascii="仿宋_GB2312" w:eastAsia="仿宋_GB2312" w:hAnsi="宋体" w:cs="黑体" w:hint="eastAsia"/>
                <w:b/>
                <w:sz w:val="24"/>
              </w:rPr>
              <w:t>在资源综合利用方面与中冶</w:t>
            </w:r>
            <w:r w:rsidR="005C279B">
              <w:rPr>
                <w:rFonts w:ascii="仿宋_GB2312" w:eastAsia="仿宋_GB2312" w:hAnsi="宋体" w:cs="黑体" w:hint="eastAsia"/>
                <w:b/>
                <w:sz w:val="24"/>
              </w:rPr>
              <w:t>京诚</w:t>
            </w:r>
            <w:r w:rsidRPr="009D33BF">
              <w:rPr>
                <w:rFonts w:ascii="仿宋_GB2312" w:eastAsia="仿宋_GB2312" w:hAnsi="宋体" w:cs="黑体" w:hint="eastAsia"/>
                <w:b/>
                <w:sz w:val="24"/>
              </w:rPr>
              <w:t>合作，开发了首套60MW</w:t>
            </w:r>
            <w:r w:rsidR="00E04915">
              <w:rPr>
                <w:rFonts w:ascii="仿宋_GB2312" w:eastAsia="仿宋_GB2312" w:hAnsi="宋体" w:cs="黑体" w:hint="eastAsia"/>
                <w:b/>
                <w:sz w:val="24"/>
              </w:rPr>
              <w:t>超高温</w:t>
            </w:r>
            <w:r w:rsidRPr="009D33BF">
              <w:rPr>
                <w:rFonts w:ascii="仿宋_GB2312" w:eastAsia="仿宋_GB2312" w:hAnsi="宋体" w:cs="黑体" w:hint="eastAsia"/>
                <w:b/>
                <w:sz w:val="24"/>
              </w:rPr>
              <w:t>亚临界煤气发电机组，</w:t>
            </w:r>
            <w:r w:rsidR="006C7951">
              <w:rPr>
                <w:rFonts w:ascii="仿宋_GB2312" w:eastAsia="仿宋_GB2312" w:hAnsi="宋体" w:cs="黑体" w:hint="eastAsia"/>
                <w:b/>
                <w:sz w:val="24"/>
              </w:rPr>
              <w:t>单位发电煤气消耗达到2.</w:t>
            </w:r>
            <w:r w:rsidR="0061311D">
              <w:rPr>
                <w:rFonts w:ascii="仿宋_GB2312" w:eastAsia="仿宋_GB2312" w:hAnsi="宋体" w:cs="黑体"/>
                <w:b/>
                <w:sz w:val="24"/>
              </w:rPr>
              <w:t>48</w:t>
            </w:r>
            <w:r w:rsidR="006C7951">
              <w:rPr>
                <w:rFonts w:ascii="仿宋_GB2312" w:eastAsia="仿宋_GB2312" w:hAnsi="宋体" w:cs="黑体" w:hint="eastAsia"/>
                <w:b/>
                <w:sz w:val="24"/>
              </w:rPr>
              <w:t>m</w:t>
            </w:r>
            <w:r w:rsidR="006C7951" w:rsidRPr="006C7951">
              <w:rPr>
                <w:rFonts w:ascii="仿宋_GB2312" w:eastAsia="仿宋_GB2312" w:hAnsi="宋体" w:cs="黑体" w:hint="eastAsia"/>
                <w:b/>
                <w:sz w:val="24"/>
                <w:vertAlign w:val="superscript"/>
              </w:rPr>
              <w:t>3</w:t>
            </w:r>
            <w:r w:rsidR="006C7951">
              <w:rPr>
                <w:rFonts w:ascii="仿宋_GB2312" w:eastAsia="仿宋_GB2312" w:hAnsi="宋体" w:cs="黑体" w:hint="eastAsia"/>
                <w:b/>
                <w:sz w:val="24"/>
              </w:rPr>
              <w:t>/kwh</w:t>
            </w:r>
            <w:r w:rsidR="00793B68">
              <w:rPr>
                <w:rFonts w:ascii="仿宋_GB2312" w:eastAsia="仿宋_GB2312" w:hAnsi="宋体" w:cs="黑体" w:hint="eastAsia"/>
                <w:b/>
                <w:sz w:val="24"/>
              </w:rPr>
              <w:t>。</w:t>
            </w:r>
            <w:r w:rsidRPr="009D33BF">
              <w:rPr>
                <w:rFonts w:ascii="仿宋_GB2312" w:eastAsia="仿宋_GB2312" w:hAnsi="宋体" w:cs="黑体" w:hint="eastAsia"/>
                <w:b/>
                <w:sz w:val="24"/>
              </w:rPr>
              <w:t>该工程开创了超高参数小型化发电机组技术领域先河，</w:t>
            </w:r>
            <w:r w:rsidRPr="009613B3">
              <w:rPr>
                <w:rFonts w:ascii="仿宋_GB2312" w:eastAsia="仿宋_GB2312" w:hAnsi="宋体" w:cs="黑体" w:hint="eastAsia"/>
                <w:b/>
                <w:sz w:val="24"/>
              </w:rPr>
              <w:t>机组</w:t>
            </w:r>
            <w:r w:rsidR="00850AED" w:rsidRPr="009613B3">
              <w:rPr>
                <w:rFonts w:ascii="仿宋_GB2312" w:eastAsia="仿宋_GB2312" w:hAnsi="宋体" w:cs="黑体"/>
                <w:b/>
                <w:sz w:val="24"/>
              </w:rPr>
              <w:t>热效率高达</w:t>
            </w:r>
            <w:r w:rsidR="00850AED" w:rsidRPr="009613B3">
              <w:rPr>
                <w:rFonts w:ascii="仿宋_GB2312" w:eastAsia="仿宋_GB2312" w:hAnsi="宋体" w:cs="黑体" w:hint="eastAsia"/>
                <w:b/>
                <w:sz w:val="24"/>
              </w:rPr>
              <w:t>4</w:t>
            </w:r>
            <w:r w:rsidR="00850AED" w:rsidRPr="009613B3">
              <w:rPr>
                <w:rFonts w:ascii="仿宋_GB2312" w:eastAsia="仿宋_GB2312" w:hAnsi="宋体" w:cs="黑体"/>
                <w:b/>
                <w:sz w:val="24"/>
              </w:rPr>
              <w:t>1%</w:t>
            </w:r>
            <w:r w:rsidR="00AD01EB">
              <w:rPr>
                <w:rFonts w:ascii="仿宋_GB2312" w:eastAsia="仿宋_GB2312" w:hAnsi="宋体" w:cs="黑体"/>
                <w:b/>
                <w:sz w:val="24"/>
              </w:rPr>
              <w:t>，能效达到国内领先水平</w:t>
            </w:r>
            <w:r w:rsidR="005D66A4">
              <w:rPr>
                <w:rFonts w:ascii="仿宋_GB2312" w:eastAsia="仿宋_GB2312" w:hAnsi="宋体" w:cs="黑体" w:hint="eastAsia"/>
                <w:b/>
                <w:sz w:val="24"/>
              </w:rPr>
              <w:t>，</w:t>
            </w:r>
            <w:r w:rsidR="00AD01EB" w:rsidRPr="00AD01EB">
              <w:rPr>
                <w:rFonts w:ascii="仿宋_GB2312" w:eastAsia="仿宋_GB2312" w:hAnsi="宋体" w:cs="黑体" w:hint="eastAsia"/>
                <w:b/>
                <w:sz w:val="24"/>
              </w:rPr>
              <w:t>采用湿法脱硫+湿电烟塔合一的超低排放方式，排放指标均低于超低排放标准限制，减少二氧化硫排放量525吨，减少氮氧化物排放450吨。</w:t>
            </w:r>
          </w:p>
          <w:p w14:paraId="0306DD2B" w14:textId="1DFE559A" w:rsidR="00165460" w:rsidRPr="00B934CC" w:rsidRDefault="00F74CEE" w:rsidP="00177B03">
            <w:pPr>
              <w:ind w:firstLine="480"/>
              <w:rPr>
                <w:rFonts w:ascii="仿宋_GB2312" w:eastAsia="仿宋_GB2312" w:hAnsi="宋体" w:cs="黑体"/>
                <w:b/>
                <w:sz w:val="24"/>
              </w:rPr>
            </w:pPr>
            <w:r>
              <w:rPr>
                <w:rFonts w:ascii="仿宋_GB2312" w:eastAsia="仿宋_GB2312" w:hAnsi="宋体" w:cs="黑体" w:hint="eastAsia"/>
                <w:b/>
                <w:sz w:val="24"/>
              </w:rPr>
              <w:t>公司</w:t>
            </w:r>
            <w:r w:rsidR="00165460">
              <w:rPr>
                <w:rFonts w:ascii="仿宋_GB2312" w:eastAsia="仿宋_GB2312" w:hAnsi="宋体" w:cs="黑体" w:hint="eastAsia"/>
                <w:b/>
                <w:sz w:val="24"/>
              </w:rPr>
              <w:t>自主研发的</w:t>
            </w:r>
            <w:r w:rsidR="00165460" w:rsidRPr="00165460">
              <w:rPr>
                <w:rFonts w:ascii="仿宋_GB2312" w:eastAsia="仿宋_GB2312" w:hAnsi="宋体" w:cs="黑体" w:hint="eastAsia"/>
                <w:b/>
                <w:sz w:val="24"/>
              </w:rPr>
              <w:t>半自磨球磨时空置换靶向降耗</w:t>
            </w:r>
            <w:r w:rsidR="00165460">
              <w:rPr>
                <w:rFonts w:ascii="仿宋_GB2312" w:eastAsia="仿宋_GB2312" w:hAnsi="宋体" w:cs="黑体" w:hint="eastAsia"/>
                <w:b/>
                <w:sz w:val="24"/>
              </w:rPr>
              <w:t>技术，可</w:t>
            </w:r>
            <w:r w:rsidR="00165460" w:rsidRPr="00165460">
              <w:rPr>
                <w:rFonts w:ascii="仿宋_GB2312" w:eastAsia="仿宋_GB2312" w:hAnsi="宋体" w:cs="黑体" w:hint="eastAsia"/>
                <w:b/>
                <w:sz w:val="24"/>
              </w:rPr>
              <w:t>降低吨矿球耗</w:t>
            </w:r>
            <w:r w:rsidR="00165460">
              <w:rPr>
                <w:rFonts w:ascii="仿宋_GB2312" w:eastAsia="仿宋_GB2312" w:hAnsi="宋体" w:cs="黑体" w:hint="eastAsia"/>
                <w:b/>
                <w:sz w:val="24"/>
              </w:rPr>
              <w:t>，减少</w:t>
            </w:r>
            <w:r w:rsidR="00165460" w:rsidRPr="00165460">
              <w:rPr>
                <w:rFonts w:ascii="仿宋_GB2312" w:eastAsia="仿宋_GB2312" w:hAnsi="宋体" w:cs="黑体" w:hint="eastAsia"/>
                <w:b/>
                <w:sz w:val="24"/>
              </w:rPr>
              <w:t>固废以及粉尘，大大降低了矿山选矿的电耗</w:t>
            </w:r>
            <w:r w:rsidR="00165460">
              <w:rPr>
                <w:rFonts w:ascii="仿宋_GB2312" w:eastAsia="仿宋_GB2312" w:hAnsi="宋体" w:cs="黑体" w:hint="eastAsia"/>
                <w:b/>
                <w:sz w:val="24"/>
              </w:rPr>
              <w:t>，已于2</w:t>
            </w:r>
            <w:r w:rsidR="00165460">
              <w:rPr>
                <w:rFonts w:ascii="仿宋_GB2312" w:eastAsia="仿宋_GB2312" w:hAnsi="宋体" w:cs="黑体"/>
                <w:b/>
                <w:sz w:val="24"/>
              </w:rPr>
              <w:t>022</w:t>
            </w:r>
            <w:r w:rsidR="00165460">
              <w:rPr>
                <w:rFonts w:ascii="仿宋_GB2312" w:eastAsia="仿宋_GB2312" w:hAnsi="宋体" w:cs="黑体" w:hint="eastAsia"/>
                <w:b/>
                <w:sz w:val="24"/>
              </w:rPr>
              <w:t>年底通过科学技术成果鉴定会鉴定，</w:t>
            </w:r>
            <w:r w:rsidR="00165460" w:rsidRPr="00165460">
              <w:rPr>
                <w:rFonts w:ascii="仿宋_GB2312" w:eastAsia="仿宋_GB2312" w:hAnsi="宋体" w:cs="黑体" w:hint="eastAsia"/>
                <w:b/>
                <w:sz w:val="24"/>
              </w:rPr>
              <w:t>多家矿山应用了此项技术并达到了节球节电的效果，降低了磨矿成本，减少了二氧化碳的排放，有利于矿山企业应对严峻的碳减排形势。</w:t>
            </w:r>
          </w:p>
          <w:p w14:paraId="72B4C3AD" w14:textId="77777777" w:rsidR="001A7E2E" w:rsidRDefault="00935DD8" w:rsidP="00F83EC8">
            <w:pPr>
              <w:rPr>
                <w:rFonts w:ascii="仿宋_GB2312" w:eastAsia="仿宋_GB2312" w:hAnsi="宋体" w:cs="黑体"/>
                <w:sz w:val="24"/>
              </w:rPr>
            </w:pPr>
            <w:r w:rsidRPr="00881BBC">
              <w:rPr>
                <w:rFonts w:ascii="仿宋_GB2312" w:eastAsia="仿宋_GB2312" w:hAnsi="宋体" w:cs="黑体"/>
                <w:sz w:val="24"/>
              </w:rPr>
              <w:t>3</w:t>
            </w:r>
            <w:r w:rsidRPr="00881BBC">
              <w:rPr>
                <w:rFonts w:ascii="仿宋_GB2312" w:eastAsia="仿宋_GB2312" w:hAnsi="宋体" w:cs="黑体" w:hint="eastAsia"/>
                <w:sz w:val="24"/>
              </w:rPr>
              <w:t>、</w:t>
            </w:r>
            <w:r w:rsidR="001A7E2E" w:rsidRPr="00881BBC">
              <w:rPr>
                <w:rFonts w:ascii="仿宋_GB2312" w:eastAsia="仿宋_GB2312" w:hAnsi="宋体" w:cs="黑体" w:hint="eastAsia"/>
                <w:sz w:val="24"/>
              </w:rPr>
              <w:t>企业实施清洁生产技改项目情况</w:t>
            </w:r>
          </w:p>
          <w:p w14:paraId="1BC3C4E0" w14:textId="2CC23E98" w:rsidR="002B4B15" w:rsidRPr="00B934CC" w:rsidRDefault="00F31820" w:rsidP="00F83EC8">
            <w:pPr>
              <w:rPr>
                <w:rFonts w:ascii="仿宋_GB2312" w:eastAsia="仿宋_GB2312" w:hAnsi="宋体" w:cs="黑体"/>
                <w:b/>
                <w:sz w:val="24"/>
              </w:rPr>
            </w:pPr>
            <w:r>
              <w:rPr>
                <w:rFonts w:ascii="仿宋_GB2312" w:eastAsia="仿宋_GB2312" w:hAnsi="宋体" w:cs="黑体" w:hint="eastAsia"/>
                <w:sz w:val="24"/>
              </w:rPr>
              <w:t xml:space="preserve">   </w:t>
            </w:r>
            <w:r w:rsidR="0005629E" w:rsidRPr="0005629E">
              <w:rPr>
                <w:rFonts w:ascii="仿宋_GB2312" w:eastAsia="仿宋_GB2312" w:hAnsi="宋体" w:cs="黑体" w:hint="eastAsia"/>
                <w:b/>
                <w:sz w:val="24"/>
              </w:rPr>
              <w:t>“十四五”以来</w:t>
            </w:r>
            <w:r w:rsidR="00EF345A">
              <w:rPr>
                <w:rFonts w:ascii="仿宋_GB2312" w:eastAsia="仿宋_GB2312" w:hAnsi="宋体" w:cs="黑体" w:hint="eastAsia"/>
                <w:b/>
                <w:sz w:val="24"/>
              </w:rPr>
              <w:t>公司</w:t>
            </w:r>
            <w:r w:rsidR="001B33D7" w:rsidRPr="0005629E">
              <w:rPr>
                <w:rFonts w:ascii="仿宋_GB2312" w:eastAsia="仿宋_GB2312" w:hAnsi="宋体" w:cs="黑体" w:hint="eastAsia"/>
                <w:b/>
                <w:sz w:val="24"/>
              </w:rPr>
              <w:t>实</w:t>
            </w:r>
            <w:r w:rsidR="001B33D7" w:rsidRPr="00B934CC">
              <w:rPr>
                <w:rFonts w:ascii="仿宋_GB2312" w:eastAsia="仿宋_GB2312" w:hAnsi="宋体" w:cs="黑体" w:hint="eastAsia"/>
                <w:b/>
                <w:sz w:val="24"/>
              </w:rPr>
              <w:t>施了多项清洁生产</w:t>
            </w:r>
            <w:r w:rsidR="00542232">
              <w:rPr>
                <w:rFonts w:ascii="仿宋_GB2312" w:eastAsia="仿宋_GB2312" w:hAnsi="宋体" w:cs="黑体" w:hint="eastAsia"/>
                <w:b/>
                <w:sz w:val="24"/>
              </w:rPr>
              <w:t>相关</w:t>
            </w:r>
            <w:r w:rsidR="001B33D7" w:rsidRPr="00B934CC">
              <w:rPr>
                <w:rFonts w:ascii="仿宋_GB2312" w:eastAsia="仿宋_GB2312" w:hAnsi="宋体" w:cs="黑体" w:hint="eastAsia"/>
                <w:b/>
                <w:sz w:val="24"/>
              </w:rPr>
              <w:t>技改项目，</w:t>
            </w:r>
            <w:r w:rsidR="001C29EE">
              <w:rPr>
                <w:rFonts w:ascii="仿宋_GB2312" w:eastAsia="仿宋_GB2312" w:hAnsi="宋体" w:cs="黑体" w:hint="eastAsia"/>
                <w:b/>
                <w:sz w:val="24"/>
              </w:rPr>
              <w:t>投资达十几个亿</w:t>
            </w:r>
            <w:r w:rsidR="0077238C">
              <w:rPr>
                <w:rFonts w:ascii="仿宋_GB2312" w:eastAsia="仿宋_GB2312" w:hAnsi="宋体" w:cs="黑体" w:hint="eastAsia"/>
                <w:b/>
                <w:sz w:val="24"/>
              </w:rPr>
              <w:t>，</w:t>
            </w:r>
            <w:r w:rsidR="001C29EE">
              <w:rPr>
                <w:rFonts w:ascii="仿宋_GB2312" w:eastAsia="仿宋_GB2312" w:hAnsi="宋体" w:cs="黑体" w:hint="eastAsia"/>
                <w:b/>
                <w:sz w:val="24"/>
              </w:rPr>
              <w:t>特别是投资1</w:t>
            </w:r>
            <w:r w:rsidR="001C29EE">
              <w:rPr>
                <w:rFonts w:ascii="仿宋_GB2312" w:eastAsia="仿宋_GB2312" w:hAnsi="宋体" w:cs="黑体"/>
                <w:b/>
                <w:sz w:val="24"/>
              </w:rPr>
              <w:t>0</w:t>
            </w:r>
            <w:r w:rsidR="001C29EE">
              <w:rPr>
                <w:rFonts w:ascii="仿宋_GB2312" w:eastAsia="仿宋_GB2312" w:hAnsi="宋体" w:cs="黑体" w:hint="eastAsia"/>
                <w:b/>
                <w:sz w:val="24"/>
              </w:rPr>
              <w:t>个亿进行的电炉绿色化改造项目，保证电炉工序能耗优于标杆水平的同时，年节能量5</w:t>
            </w:r>
            <w:r w:rsidR="001C29EE">
              <w:rPr>
                <w:rFonts w:ascii="仿宋_GB2312" w:eastAsia="仿宋_GB2312" w:hAnsi="宋体" w:cs="黑体"/>
                <w:b/>
                <w:sz w:val="24"/>
              </w:rPr>
              <w:t>2424</w:t>
            </w:r>
            <w:r w:rsidR="001C29EE">
              <w:rPr>
                <w:rFonts w:ascii="仿宋_GB2312" w:eastAsia="仿宋_GB2312" w:hAnsi="宋体" w:cs="黑体" w:hint="eastAsia"/>
                <w:b/>
                <w:sz w:val="24"/>
              </w:rPr>
              <w:t>吨标准煤，节能降碳效果显著。另外，</w:t>
            </w:r>
            <w:r w:rsidR="0077238C">
              <w:rPr>
                <w:rFonts w:ascii="仿宋_GB2312" w:eastAsia="仿宋_GB2312" w:hAnsi="宋体" w:cs="黑体" w:hint="eastAsia"/>
                <w:b/>
                <w:sz w:val="24"/>
              </w:rPr>
              <w:t>实施了</w:t>
            </w:r>
            <w:r w:rsidR="00542232">
              <w:rPr>
                <w:rFonts w:ascii="仿宋_GB2312" w:eastAsia="仿宋_GB2312" w:hAnsi="宋体" w:cs="黑体" w:hint="eastAsia"/>
                <w:b/>
                <w:sz w:val="24"/>
              </w:rPr>
              <w:t>包括</w:t>
            </w:r>
            <w:r w:rsidR="000526E9">
              <w:rPr>
                <w:rFonts w:ascii="仿宋_GB2312" w:eastAsia="仿宋_GB2312" w:hAnsi="宋体" w:cs="黑体" w:hint="eastAsia"/>
                <w:b/>
                <w:sz w:val="24"/>
              </w:rPr>
              <w:t>高炉鼓风脱湿、高炉热风炉节能改造、</w:t>
            </w:r>
            <w:r w:rsidR="00E0172B">
              <w:rPr>
                <w:rFonts w:ascii="仿宋_GB2312" w:eastAsia="仿宋_GB2312" w:hAnsi="宋体" w:cs="黑体" w:hint="eastAsia"/>
                <w:b/>
                <w:sz w:val="24"/>
              </w:rPr>
              <w:t>多处利用厂房屋顶的分布式光伏发电项目、轧钢加热炉智能燃烧项目、</w:t>
            </w:r>
            <w:r w:rsidR="00E0172B" w:rsidRPr="00E0172B">
              <w:rPr>
                <w:rFonts w:ascii="仿宋_GB2312" w:eastAsia="仿宋_GB2312" w:hAnsi="宋体" w:cs="黑体" w:hint="eastAsia"/>
                <w:b/>
                <w:sz w:val="24"/>
              </w:rPr>
              <w:t>烧结余热锅炉大烟道改造</w:t>
            </w:r>
            <w:r w:rsidR="00542232">
              <w:rPr>
                <w:rFonts w:ascii="仿宋_GB2312" w:eastAsia="仿宋_GB2312" w:hAnsi="宋体" w:cs="黑体" w:hint="eastAsia"/>
                <w:b/>
                <w:sz w:val="24"/>
              </w:rPr>
              <w:t>等</w:t>
            </w:r>
            <w:r w:rsidR="00E0172B">
              <w:rPr>
                <w:rFonts w:ascii="仿宋_GB2312" w:eastAsia="仿宋_GB2312" w:hAnsi="宋体" w:cs="黑体"/>
                <w:b/>
                <w:sz w:val="24"/>
              </w:rPr>
              <w:t>3</w:t>
            </w:r>
            <w:r w:rsidR="003949D1">
              <w:rPr>
                <w:rFonts w:ascii="仿宋_GB2312" w:eastAsia="仿宋_GB2312" w:hAnsi="宋体" w:cs="黑体" w:hint="eastAsia"/>
                <w:b/>
                <w:sz w:val="24"/>
              </w:rPr>
              <w:t>0</w:t>
            </w:r>
            <w:r w:rsidR="00542232">
              <w:rPr>
                <w:rFonts w:ascii="仿宋_GB2312" w:eastAsia="仿宋_GB2312" w:hAnsi="宋体" w:cs="黑体" w:hint="eastAsia"/>
                <w:b/>
                <w:sz w:val="24"/>
              </w:rPr>
              <w:t>多个项目，</w:t>
            </w:r>
            <w:r w:rsidR="001B33D7" w:rsidRPr="00B934CC">
              <w:rPr>
                <w:rFonts w:ascii="仿宋_GB2312" w:eastAsia="仿宋_GB2312" w:hAnsi="宋体" w:cs="黑体" w:hint="eastAsia"/>
                <w:b/>
                <w:sz w:val="24"/>
              </w:rPr>
              <w:t>实现节能</w:t>
            </w:r>
            <w:r w:rsidR="005B6D88">
              <w:rPr>
                <w:rFonts w:ascii="仿宋_GB2312" w:eastAsia="仿宋_GB2312" w:hAnsi="宋体" w:cs="黑体" w:hint="eastAsia"/>
                <w:b/>
                <w:sz w:val="24"/>
              </w:rPr>
              <w:t>量</w:t>
            </w:r>
            <w:r w:rsidR="0077238C">
              <w:rPr>
                <w:rFonts w:ascii="仿宋_GB2312" w:eastAsia="仿宋_GB2312" w:hAnsi="宋体" w:cs="黑体" w:hint="eastAsia"/>
                <w:b/>
                <w:sz w:val="24"/>
              </w:rPr>
              <w:t>1</w:t>
            </w:r>
            <w:r w:rsidR="00E0172B">
              <w:rPr>
                <w:rFonts w:ascii="仿宋_GB2312" w:eastAsia="仿宋_GB2312" w:hAnsi="宋体" w:cs="黑体"/>
                <w:b/>
                <w:sz w:val="24"/>
              </w:rPr>
              <w:t>5</w:t>
            </w:r>
            <w:r w:rsidR="005B6D88">
              <w:rPr>
                <w:rFonts w:ascii="仿宋_GB2312" w:eastAsia="仿宋_GB2312" w:hAnsi="宋体" w:cs="黑体" w:hint="eastAsia"/>
                <w:b/>
                <w:sz w:val="24"/>
              </w:rPr>
              <w:t>万</w:t>
            </w:r>
            <w:r w:rsidR="0077238C">
              <w:rPr>
                <w:rFonts w:ascii="仿宋_GB2312" w:eastAsia="仿宋_GB2312" w:hAnsi="宋体" w:cs="黑体" w:hint="eastAsia"/>
                <w:b/>
                <w:sz w:val="24"/>
              </w:rPr>
              <w:t>多</w:t>
            </w:r>
            <w:r w:rsidR="005B6D88">
              <w:rPr>
                <w:rFonts w:ascii="仿宋_GB2312" w:eastAsia="仿宋_GB2312" w:hAnsi="宋体" w:cs="黑体" w:hint="eastAsia"/>
                <w:b/>
                <w:sz w:val="24"/>
              </w:rPr>
              <w:t>吨标煤，</w:t>
            </w:r>
            <w:r w:rsidR="00542232">
              <w:rPr>
                <w:rFonts w:ascii="仿宋_GB2312" w:eastAsia="仿宋_GB2312" w:hAnsi="宋体" w:cs="黑体" w:hint="eastAsia"/>
                <w:b/>
                <w:sz w:val="24"/>
              </w:rPr>
              <w:t>粉尘、颗粒物、废水、废气等排放大大降低</w:t>
            </w:r>
            <w:r w:rsidR="00473122">
              <w:rPr>
                <w:rFonts w:ascii="仿宋_GB2312" w:eastAsia="仿宋_GB2312" w:hAnsi="宋体" w:cs="黑体" w:hint="eastAsia"/>
                <w:b/>
                <w:sz w:val="24"/>
              </w:rPr>
              <w:t>，取得了显著的成效。</w:t>
            </w:r>
          </w:p>
          <w:p w14:paraId="4064971F" w14:textId="77777777" w:rsidR="001A7E2E" w:rsidRPr="00881BBC" w:rsidRDefault="00935DD8" w:rsidP="006C0F7D">
            <w:pPr>
              <w:rPr>
                <w:rFonts w:ascii="仿宋_GB2312" w:eastAsia="仿宋_GB2312" w:hAnsi="宋体" w:cs="黑体"/>
                <w:sz w:val="24"/>
              </w:rPr>
            </w:pPr>
            <w:r>
              <w:rPr>
                <w:rFonts w:ascii="仿宋_GB2312" w:eastAsia="仿宋_GB2312" w:hAnsi="宋体" w:cs="黑体" w:hint="eastAsia"/>
                <w:sz w:val="24"/>
              </w:rPr>
              <w:t>4</w:t>
            </w:r>
            <w:r w:rsidRPr="00881BBC">
              <w:rPr>
                <w:rFonts w:ascii="仿宋_GB2312" w:eastAsia="仿宋_GB2312" w:hAnsi="宋体" w:cs="黑体" w:hint="eastAsia"/>
                <w:sz w:val="24"/>
              </w:rPr>
              <w:t>、</w:t>
            </w:r>
            <w:r w:rsidR="001A7E2E" w:rsidRPr="00881BBC">
              <w:rPr>
                <w:rFonts w:ascii="仿宋_GB2312" w:eastAsia="仿宋_GB2312" w:hAnsi="宋体" w:cs="黑体" w:hint="eastAsia"/>
                <w:sz w:val="24"/>
              </w:rPr>
              <w:t>企业开展清洁生产工作在节能、降耗、减污、增效、改进管理方面的成果</w:t>
            </w:r>
          </w:p>
          <w:p w14:paraId="6E06609E" w14:textId="2B353D06" w:rsidR="001A7E2E" w:rsidRPr="00B934CC" w:rsidRDefault="00F31820" w:rsidP="006C0F7D">
            <w:pPr>
              <w:rPr>
                <w:rFonts w:ascii="仿宋_GB2312" w:eastAsia="仿宋_GB2312" w:hAnsi="宋体" w:cs="黑体"/>
                <w:b/>
                <w:sz w:val="24"/>
              </w:rPr>
            </w:pPr>
            <w:r>
              <w:rPr>
                <w:rFonts w:ascii="仿宋_GB2312" w:eastAsia="仿宋_GB2312" w:hAnsi="宋体" w:cs="黑体" w:hint="eastAsia"/>
                <w:sz w:val="24"/>
              </w:rPr>
              <w:t xml:space="preserve">    </w:t>
            </w:r>
            <w:r w:rsidR="00F021A2" w:rsidRPr="00B934CC">
              <w:rPr>
                <w:rFonts w:ascii="仿宋_GB2312" w:eastAsia="仿宋_GB2312" w:hAnsi="宋体" w:cs="黑体" w:hint="eastAsia"/>
                <w:b/>
                <w:sz w:val="24"/>
              </w:rPr>
              <w:t>龙腾特钢</w:t>
            </w:r>
            <w:r w:rsidR="003949D1">
              <w:rPr>
                <w:rFonts w:ascii="仿宋_GB2312" w:eastAsia="仿宋_GB2312" w:hAnsi="宋体" w:cs="黑体" w:hint="eastAsia"/>
                <w:b/>
                <w:sz w:val="24"/>
              </w:rPr>
              <w:t>秉承“</w:t>
            </w:r>
            <w:r w:rsidR="006D6C03" w:rsidRPr="00B934CC">
              <w:rPr>
                <w:rFonts w:ascii="仿宋_GB2312" w:eastAsia="仿宋_GB2312" w:hAnsi="宋体" w:cs="黑体" w:hint="eastAsia"/>
                <w:b/>
                <w:sz w:val="24"/>
              </w:rPr>
              <w:t>绿色</w:t>
            </w:r>
            <w:r w:rsidR="00E8741B">
              <w:rPr>
                <w:rFonts w:ascii="仿宋_GB2312" w:eastAsia="仿宋_GB2312" w:hAnsi="宋体" w:cs="黑体" w:hint="eastAsia"/>
                <w:b/>
                <w:sz w:val="24"/>
              </w:rPr>
              <w:t>特钢</w:t>
            </w:r>
            <w:r w:rsidR="003949D1">
              <w:rPr>
                <w:rFonts w:ascii="仿宋_GB2312" w:eastAsia="仿宋_GB2312" w:hAnsi="宋体" w:cs="黑体" w:hint="eastAsia"/>
                <w:b/>
                <w:sz w:val="24"/>
              </w:rPr>
              <w:t xml:space="preserve"> </w:t>
            </w:r>
            <w:r w:rsidR="006D6C03" w:rsidRPr="00B934CC">
              <w:rPr>
                <w:rFonts w:ascii="仿宋_GB2312" w:eastAsia="仿宋_GB2312" w:hAnsi="宋体" w:cs="黑体" w:hint="eastAsia"/>
                <w:b/>
                <w:sz w:val="24"/>
              </w:rPr>
              <w:t>生态龙腾</w:t>
            </w:r>
            <w:r w:rsidR="003949D1">
              <w:rPr>
                <w:rFonts w:ascii="仿宋_GB2312" w:eastAsia="仿宋_GB2312" w:hAnsi="宋体" w:cs="黑体" w:hint="eastAsia"/>
                <w:b/>
                <w:sz w:val="24"/>
              </w:rPr>
              <w:t>”的理念</w:t>
            </w:r>
            <w:r w:rsidR="006D6C03" w:rsidRPr="00B934CC">
              <w:rPr>
                <w:rFonts w:ascii="仿宋_GB2312" w:eastAsia="仿宋_GB2312" w:hAnsi="宋体" w:cs="黑体" w:hint="eastAsia"/>
                <w:b/>
                <w:sz w:val="24"/>
              </w:rPr>
              <w:t>，作为高耗能高</w:t>
            </w:r>
            <w:r w:rsidR="00E0172B">
              <w:rPr>
                <w:rFonts w:ascii="仿宋_GB2312" w:eastAsia="仿宋_GB2312" w:hAnsi="宋体" w:cs="黑体" w:hint="eastAsia"/>
                <w:b/>
                <w:sz w:val="24"/>
              </w:rPr>
              <w:t>排放</w:t>
            </w:r>
            <w:r w:rsidR="006D6C03" w:rsidRPr="00B934CC">
              <w:rPr>
                <w:rFonts w:ascii="仿宋_GB2312" w:eastAsia="仿宋_GB2312" w:hAnsi="宋体" w:cs="黑体" w:hint="eastAsia"/>
                <w:b/>
                <w:sz w:val="24"/>
              </w:rPr>
              <w:t>行业</w:t>
            </w:r>
            <w:r w:rsidR="00130A5C" w:rsidRPr="00B934CC">
              <w:rPr>
                <w:rFonts w:ascii="仿宋_GB2312" w:eastAsia="仿宋_GB2312" w:hAnsi="宋体" w:cs="黑体" w:hint="eastAsia"/>
                <w:b/>
                <w:sz w:val="24"/>
              </w:rPr>
              <w:t>，</w:t>
            </w:r>
            <w:r w:rsidR="006D6C03" w:rsidRPr="00B934CC">
              <w:rPr>
                <w:rFonts w:ascii="仿宋_GB2312" w:eastAsia="仿宋_GB2312" w:hAnsi="宋体" w:cs="黑体" w:hint="eastAsia"/>
                <w:b/>
                <w:sz w:val="24"/>
              </w:rPr>
              <w:t>公司持续开展清洁生产工作，</w:t>
            </w:r>
            <w:r w:rsidR="00130A5C" w:rsidRPr="00B934CC">
              <w:rPr>
                <w:rFonts w:ascii="仿宋_GB2312" w:eastAsia="仿宋_GB2312" w:hAnsi="宋体" w:cs="黑体" w:hint="eastAsia"/>
                <w:b/>
                <w:sz w:val="24"/>
              </w:rPr>
              <w:t>通过完善管理制度、技术工艺改进、设备更新等措施，在节能、降耗、减污、增效及改进管理方面取得了一定的成果。</w:t>
            </w:r>
          </w:p>
          <w:p w14:paraId="05B57DDF" w14:textId="4AF925F5" w:rsidR="00993E62" w:rsidRDefault="000C7FE2" w:rsidP="006C0F7D">
            <w:pPr>
              <w:rPr>
                <w:rFonts w:ascii="仿宋_GB2312" w:eastAsia="仿宋_GB2312" w:hAnsi="宋体" w:cs="黑体"/>
                <w:b/>
                <w:sz w:val="24"/>
              </w:rPr>
            </w:pPr>
            <w:r>
              <w:rPr>
                <w:rFonts w:ascii="仿宋_GB2312" w:eastAsia="仿宋_GB2312" w:hAnsi="宋体" w:cs="黑体" w:hint="eastAsia"/>
                <w:sz w:val="24"/>
              </w:rPr>
              <w:t xml:space="preserve">    </w:t>
            </w:r>
            <w:r w:rsidRPr="00B934CC">
              <w:rPr>
                <w:rFonts w:ascii="仿宋_GB2312" w:eastAsia="仿宋_GB2312" w:hAnsi="宋体" w:cs="黑体" w:hint="eastAsia"/>
                <w:b/>
                <w:sz w:val="24"/>
              </w:rPr>
              <w:t>在节能降耗方面，</w:t>
            </w:r>
            <w:r w:rsidR="004F4D33">
              <w:rPr>
                <w:rFonts w:ascii="仿宋_GB2312" w:eastAsia="仿宋_GB2312" w:hAnsi="宋体" w:cs="黑体" w:hint="eastAsia"/>
                <w:b/>
                <w:sz w:val="24"/>
              </w:rPr>
              <w:t>单位产品能</w:t>
            </w:r>
            <w:r w:rsidR="00C64414">
              <w:rPr>
                <w:rFonts w:ascii="仿宋_GB2312" w:eastAsia="仿宋_GB2312" w:hAnsi="宋体" w:cs="黑体" w:hint="eastAsia"/>
                <w:b/>
                <w:sz w:val="24"/>
              </w:rPr>
              <w:t>耗逐年下降，</w:t>
            </w:r>
            <w:r w:rsidR="00E61C14">
              <w:rPr>
                <w:rFonts w:ascii="仿宋_GB2312" w:eastAsia="仿宋_GB2312" w:hAnsi="宋体" w:cs="黑体" w:hint="eastAsia"/>
                <w:b/>
                <w:sz w:val="24"/>
              </w:rPr>
              <w:t>吨钢综合能耗从20</w:t>
            </w:r>
            <w:r w:rsidR="00E0172B">
              <w:rPr>
                <w:rFonts w:ascii="仿宋_GB2312" w:eastAsia="仿宋_GB2312" w:hAnsi="宋体" w:cs="黑体"/>
                <w:b/>
                <w:sz w:val="24"/>
              </w:rPr>
              <w:t>20</w:t>
            </w:r>
            <w:r w:rsidR="00E61C14">
              <w:rPr>
                <w:rFonts w:ascii="仿宋_GB2312" w:eastAsia="仿宋_GB2312" w:hAnsi="宋体" w:cs="黑体" w:hint="eastAsia"/>
                <w:b/>
                <w:sz w:val="24"/>
              </w:rPr>
              <w:t>年的</w:t>
            </w:r>
            <w:r w:rsidR="00652B41">
              <w:rPr>
                <w:rFonts w:ascii="仿宋_GB2312" w:eastAsia="仿宋_GB2312" w:hAnsi="宋体" w:cs="黑体" w:hint="eastAsia"/>
                <w:b/>
                <w:sz w:val="24"/>
              </w:rPr>
              <w:t>5</w:t>
            </w:r>
            <w:r w:rsidR="002F7AA5">
              <w:rPr>
                <w:rFonts w:ascii="仿宋_GB2312" w:eastAsia="仿宋_GB2312" w:hAnsi="宋体" w:cs="黑体"/>
                <w:b/>
                <w:sz w:val="24"/>
              </w:rPr>
              <w:t>68</w:t>
            </w:r>
            <w:r w:rsidR="00E61C14">
              <w:rPr>
                <w:rFonts w:ascii="仿宋_GB2312" w:eastAsia="仿宋_GB2312" w:hAnsi="宋体" w:cs="黑体" w:hint="eastAsia"/>
                <w:b/>
                <w:sz w:val="24"/>
              </w:rPr>
              <w:t>.54</w:t>
            </w:r>
            <w:r w:rsidR="007C7A39">
              <w:rPr>
                <w:rFonts w:ascii="仿宋_GB2312" w:eastAsia="仿宋_GB2312" w:hAnsi="宋体" w:cs="黑体" w:hint="eastAsia"/>
                <w:b/>
                <w:sz w:val="24"/>
              </w:rPr>
              <w:t>kgce/t</w:t>
            </w:r>
            <w:r w:rsidR="009E2FA8">
              <w:rPr>
                <w:rFonts w:ascii="仿宋_GB2312" w:eastAsia="仿宋_GB2312" w:hAnsi="宋体" w:cs="黑体" w:hint="eastAsia"/>
                <w:b/>
                <w:sz w:val="24"/>
              </w:rPr>
              <w:t>下降</w:t>
            </w:r>
            <w:r w:rsidR="007C7A39">
              <w:rPr>
                <w:rFonts w:ascii="仿宋_GB2312" w:eastAsia="仿宋_GB2312" w:hAnsi="宋体" w:cs="黑体" w:hint="eastAsia"/>
                <w:b/>
                <w:sz w:val="24"/>
              </w:rPr>
              <w:t>到202</w:t>
            </w:r>
            <w:r w:rsidR="00E0172B">
              <w:rPr>
                <w:rFonts w:ascii="仿宋_GB2312" w:eastAsia="仿宋_GB2312" w:hAnsi="宋体" w:cs="黑体"/>
                <w:b/>
                <w:sz w:val="24"/>
              </w:rPr>
              <w:t>3</w:t>
            </w:r>
            <w:r w:rsidR="007C7A39">
              <w:rPr>
                <w:rFonts w:ascii="仿宋_GB2312" w:eastAsia="仿宋_GB2312" w:hAnsi="宋体" w:cs="黑体" w:hint="eastAsia"/>
                <w:b/>
                <w:sz w:val="24"/>
              </w:rPr>
              <w:t>年的</w:t>
            </w:r>
            <w:r w:rsidR="002F7AA5">
              <w:rPr>
                <w:rFonts w:ascii="仿宋_GB2312" w:eastAsia="仿宋_GB2312" w:hAnsi="宋体" w:cs="黑体"/>
                <w:b/>
                <w:sz w:val="24"/>
              </w:rPr>
              <w:t>552.79</w:t>
            </w:r>
            <w:r w:rsidR="007C7A39">
              <w:rPr>
                <w:rFonts w:ascii="仿宋_GB2312" w:eastAsia="仿宋_GB2312" w:hAnsi="宋体" w:cs="黑体" w:hint="eastAsia"/>
                <w:b/>
                <w:sz w:val="24"/>
              </w:rPr>
              <w:t>kgce/t</w:t>
            </w:r>
            <w:r w:rsidR="002D5B97">
              <w:rPr>
                <w:rFonts w:ascii="仿宋_GB2312" w:eastAsia="仿宋_GB2312" w:hAnsi="宋体" w:cs="黑体" w:hint="eastAsia"/>
                <w:b/>
                <w:sz w:val="24"/>
              </w:rPr>
              <w:t>，</w:t>
            </w:r>
            <w:r w:rsidR="00EC526A">
              <w:rPr>
                <w:rFonts w:ascii="仿宋_GB2312" w:eastAsia="仿宋_GB2312" w:hAnsi="宋体" w:cs="黑体" w:hint="eastAsia"/>
                <w:b/>
                <w:sz w:val="24"/>
              </w:rPr>
              <w:t>余热余能余压回收利用率不断提高，</w:t>
            </w:r>
            <w:r w:rsidR="002D5B97">
              <w:rPr>
                <w:rFonts w:ascii="仿宋_GB2312" w:eastAsia="仿宋_GB2312" w:hAnsi="宋体" w:cs="黑体" w:hint="eastAsia"/>
                <w:b/>
                <w:sz w:val="24"/>
              </w:rPr>
              <w:t>自发电比例</w:t>
            </w:r>
            <w:r w:rsidR="0078412C">
              <w:rPr>
                <w:rFonts w:ascii="仿宋_GB2312" w:eastAsia="仿宋_GB2312" w:hAnsi="宋体" w:cs="黑体" w:hint="eastAsia"/>
                <w:b/>
                <w:sz w:val="24"/>
              </w:rPr>
              <w:t>不断提升</w:t>
            </w:r>
            <w:r w:rsidR="002D5B97">
              <w:rPr>
                <w:rFonts w:ascii="仿宋_GB2312" w:eastAsia="仿宋_GB2312" w:hAnsi="宋体" w:cs="黑体" w:hint="eastAsia"/>
                <w:b/>
                <w:sz w:val="24"/>
              </w:rPr>
              <w:t>，</w:t>
            </w:r>
            <w:r w:rsidR="009E2FA8">
              <w:rPr>
                <w:rFonts w:ascii="仿宋_GB2312" w:eastAsia="仿宋_GB2312" w:hAnsi="宋体" w:cs="黑体" w:hint="eastAsia"/>
                <w:b/>
                <w:sz w:val="24"/>
              </w:rPr>
              <w:t>从</w:t>
            </w:r>
            <w:r w:rsidR="002F7AA5">
              <w:rPr>
                <w:rFonts w:ascii="仿宋_GB2312" w:eastAsia="仿宋_GB2312" w:hAnsi="宋体" w:cs="黑体"/>
                <w:b/>
                <w:sz w:val="24"/>
              </w:rPr>
              <w:t>43</w:t>
            </w:r>
            <w:r w:rsidR="009E2FA8">
              <w:rPr>
                <w:rFonts w:ascii="仿宋_GB2312" w:eastAsia="仿宋_GB2312" w:hAnsi="宋体" w:cs="黑体" w:hint="eastAsia"/>
                <w:b/>
                <w:sz w:val="24"/>
              </w:rPr>
              <w:t>%提高到5</w:t>
            </w:r>
            <w:r w:rsidR="002F7AA5">
              <w:rPr>
                <w:rFonts w:ascii="仿宋_GB2312" w:eastAsia="仿宋_GB2312" w:hAnsi="宋体" w:cs="黑体"/>
                <w:b/>
                <w:sz w:val="24"/>
              </w:rPr>
              <w:t>3</w:t>
            </w:r>
            <w:r w:rsidR="009E2FA8">
              <w:rPr>
                <w:rFonts w:ascii="仿宋_GB2312" w:eastAsia="仿宋_GB2312" w:hAnsi="宋体" w:cs="黑体" w:hint="eastAsia"/>
                <w:b/>
                <w:sz w:val="24"/>
              </w:rPr>
              <w:t>%，</w:t>
            </w:r>
            <w:r w:rsidR="00EC526A">
              <w:rPr>
                <w:rFonts w:ascii="仿宋_GB2312" w:eastAsia="仿宋_GB2312" w:hAnsi="宋体" w:cs="黑体" w:hint="eastAsia"/>
                <w:b/>
                <w:sz w:val="24"/>
              </w:rPr>
              <w:t>外购电比例大大降低。</w:t>
            </w:r>
            <w:r w:rsidR="002F7AA5">
              <w:rPr>
                <w:rFonts w:ascii="仿宋_GB2312" w:eastAsia="仿宋_GB2312" w:hAnsi="宋体" w:cs="黑体" w:hint="eastAsia"/>
                <w:b/>
                <w:sz w:val="24"/>
              </w:rPr>
              <w:t>另外，各主要工序的工序能耗也有不同程度的下降，经过技改的电炉工序已达到标杆值。</w:t>
            </w:r>
          </w:p>
          <w:p w14:paraId="771675AA" w14:textId="0000694D" w:rsidR="00A717EC" w:rsidRDefault="00066E35" w:rsidP="006C0F7D">
            <w:pPr>
              <w:rPr>
                <w:rFonts w:ascii="仿宋_GB2312" w:eastAsia="仿宋_GB2312" w:hAnsi="宋体" w:cs="黑体"/>
                <w:b/>
                <w:sz w:val="24"/>
              </w:rPr>
            </w:pPr>
            <w:r>
              <w:rPr>
                <w:rFonts w:ascii="仿宋_GB2312" w:eastAsia="仿宋_GB2312" w:hAnsi="宋体" w:cs="黑体" w:hint="eastAsia"/>
                <w:b/>
                <w:sz w:val="24"/>
              </w:rPr>
              <w:t xml:space="preserve">    在环保减排方面，实施超低排放改造完成后，主要污染物排放量明显下降，其中颗粒物、二氧化硫、氮氧化物排放量分别下降25.5%、32.06%、56.77%。实现</w:t>
            </w:r>
            <w:r w:rsidRPr="00066E35">
              <w:rPr>
                <w:rFonts w:ascii="仿宋_GB2312" w:eastAsia="仿宋_GB2312" w:hAnsi="宋体" w:cs="黑体" w:hint="eastAsia"/>
                <w:b/>
                <w:sz w:val="24"/>
              </w:rPr>
              <w:t>生产</w:t>
            </w:r>
            <w:r>
              <w:rPr>
                <w:rFonts w:ascii="仿宋_GB2312" w:eastAsia="仿宋_GB2312" w:hAnsi="宋体" w:cs="黑体" w:hint="eastAsia"/>
                <w:b/>
                <w:sz w:val="24"/>
              </w:rPr>
              <w:t>废水“零排放”，固体废弃物，一般固废进行回用生产</w:t>
            </w:r>
            <w:r w:rsidR="00AE617D">
              <w:rPr>
                <w:rFonts w:ascii="仿宋_GB2312" w:eastAsia="仿宋_GB2312" w:hAnsi="宋体" w:cs="黑体" w:hint="eastAsia"/>
                <w:b/>
                <w:sz w:val="24"/>
              </w:rPr>
              <w:t>，或外售在利用，危险废物全部依法委托有资质单位进行</w:t>
            </w:r>
            <w:r>
              <w:rPr>
                <w:rFonts w:ascii="仿宋_GB2312" w:eastAsia="仿宋_GB2312" w:hAnsi="宋体" w:cs="黑体" w:hint="eastAsia"/>
                <w:b/>
                <w:sz w:val="24"/>
              </w:rPr>
              <w:t>处置或利用。</w:t>
            </w:r>
            <w:r w:rsidR="00A717EC" w:rsidRPr="00A717EC">
              <w:rPr>
                <w:rFonts w:ascii="仿宋_GB2312" w:eastAsia="仿宋_GB2312" w:hAnsi="宋体" w:cs="黑体" w:hint="eastAsia"/>
                <w:b/>
                <w:sz w:val="24"/>
              </w:rPr>
              <w:t>高起点、高标准地建设了“无组织智能化集中管控治一体化平台”，对物料存储、物料输送、装卸、转运等环节500多个无组织易扬尘点位实施鹰眼捕足、联锁雾炮、抑尘、TSP智能检测联动、厂内空气质量在线监测、清洁运输过程管理等全流程、全过程管控，为实现“绿色特钢、生态龙腾”打下坚实的基础。</w:t>
            </w:r>
          </w:p>
          <w:p w14:paraId="0D116F9F" w14:textId="58E6926D" w:rsidR="000C7FE2" w:rsidRPr="007D4DE6" w:rsidRDefault="00993E62" w:rsidP="006C0F7D">
            <w:pPr>
              <w:rPr>
                <w:rFonts w:ascii="仿宋_GB2312" w:eastAsia="仿宋_GB2312" w:cs="黑体"/>
                <w:b/>
                <w:sz w:val="24"/>
              </w:rPr>
            </w:pPr>
            <w:r>
              <w:rPr>
                <w:rFonts w:ascii="仿宋_GB2312" w:eastAsia="仿宋_GB2312" w:hAnsi="宋体" w:cs="黑体" w:hint="eastAsia"/>
                <w:b/>
                <w:sz w:val="24"/>
              </w:rPr>
              <w:t xml:space="preserve">    公司还</w:t>
            </w:r>
            <w:r w:rsidRPr="003B3126">
              <w:rPr>
                <w:rFonts w:ascii="仿宋_GB2312" w:eastAsia="仿宋_GB2312" w:hAnsi="宋体" w:cs="黑体" w:hint="eastAsia"/>
                <w:b/>
                <w:sz w:val="24"/>
              </w:rPr>
              <w:t>积极</w:t>
            </w:r>
            <w:r w:rsidRPr="006D0912">
              <w:rPr>
                <w:rFonts w:ascii="仿宋_GB2312" w:eastAsia="仿宋_GB2312" w:hAnsi="宋体" w:cs="黑体" w:hint="eastAsia"/>
                <w:b/>
                <w:sz w:val="24"/>
              </w:rPr>
              <w:t>参与编制相关节能减排的标准规范</w:t>
            </w:r>
            <w:r>
              <w:rPr>
                <w:rFonts w:ascii="仿宋_GB2312" w:eastAsia="仿宋_GB2312" w:hAnsi="宋体" w:cs="黑体" w:hint="eastAsia"/>
                <w:b/>
                <w:sz w:val="24"/>
              </w:rPr>
              <w:t>，目前已发布的标准有《YB/T4771-2019</w:t>
            </w:r>
            <w:r w:rsidR="00B228A8">
              <w:rPr>
                <w:rFonts w:ascii="仿宋_GB2312" w:eastAsia="仿宋_GB2312" w:hAnsi="宋体" w:cs="黑体" w:hint="eastAsia"/>
                <w:b/>
                <w:sz w:val="24"/>
              </w:rPr>
              <w:t>钢铁行</w:t>
            </w:r>
            <w:r>
              <w:rPr>
                <w:rFonts w:ascii="仿宋_GB2312" w:eastAsia="仿宋_GB2312" w:hAnsi="宋体" w:cs="黑体" w:hint="eastAsia"/>
                <w:b/>
                <w:sz w:val="24"/>
              </w:rPr>
              <w:t>业绿色制造工厂评价导则》、《GB/T 38284-2019钢铁行业能源审计技术导则》</w:t>
            </w:r>
            <w:r w:rsidR="00306322">
              <w:rPr>
                <w:rFonts w:ascii="仿宋_GB2312" w:eastAsia="仿宋_GB2312" w:hAnsi="宋体" w:cs="黑体" w:hint="eastAsia"/>
                <w:b/>
                <w:sz w:val="24"/>
              </w:rPr>
              <w:t>等六项标准</w:t>
            </w:r>
            <w:r w:rsidR="006D0745">
              <w:rPr>
                <w:rFonts w:ascii="仿宋_GB2312" w:eastAsia="仿宋_GB2312" w:hAnsi="宋体" w:cs="黑体" w:hint="eastAsia"/>
                <w:b/>
                <w:sz w:val="24"/>
              </w:rPr>
              <w:t>。</w:t>
            </w:r>
          </w:p>
          <w:p w14:paraId="70F3EEEA" w14:textId="3D8BAD97" w:rsidR="002D7995" w:rsidRDefault="00993E62" w:rsidP="00A32D1F">
            <w:pPr>
              <w:ind w:firstLine="480"/>
              <w:rPr>
                <w:rFonts w:ascii="仿宋_GB2312" w:eastAsia="仿宋_GB2312" w:hAnsi="宋体" w:cs="黑体"/>
                <w:b/>
                <w:sz w:val="24"/>
              </w:rPr>
            </w:pPr>
            <w:r>
              <w:rPr>
                <w:rFonts w:ascii="仿宋_GB2312" w:eastAsia="仿宋_GB2312" w:hAnsi="宋体" w:cs="黑体" w:hint="eastAsia"/>
                <w:b/>
                <w:sz w:val="24"/>
              </w:rPr>
              <w:t>除了这些实际的成效外，龙腾特钢还获得了多项荣誉</w:t>
            </w:r>
            <w:r w:rsidR="007D4DE6">
              <w:rPr>
                <w:rFonts w:ascii="仿宋_GB2312" w:eastAsia="仿宋_GB2312" w:hAnsi="宋体" w:cs="黑体" w:hint="eastAsia"/>
                <w:b/>
                <w:sz w:val="24"/>
              </w:rPr>
              <w:t>，</w:t>
            </w:r>
            <w:r w:rsidR="000E5937">
              <w:rPr>
                <w:rFonts w:ascii="仿宋_GB2312" w:eastAsia="仿宋_GB2312" w:hAnsi="宋体" w:cs="黑体" w:hint="eastAsia"/>
                <w:b/>
                <w:sz w:val="24"/>
              </w:rPr>
              <w:t>2015年获得</w:t>
            </w:r>
            <w:r w:rsidR="00F862D1" w:rsidRPr="009845B8">
              <w:rPr>
                <w:rFonts w:ascii="仿宋_GB2312" w:eastAsia="仿宋_GB2312" w:hAnsi="宋体" w:cs="黑体" w:hint="eastAsia"/>
                <w:b/>
                <w:sz w:val="24"/>
              </w:rPr>
              <w:t xml:space="preserve"> </w:t>
            </w:r>
            <w:r w:rsidR="0077238C" w:rsidRPr="009845B8">
              <w:rPr>
                <w:rFonts w:ascii="仿宋_GB2312" w:eastAsia="仿宋_GB2312" w:hAnsi="宋体" w:cs="黑体" w:hint="eastAsia"/>
                <w:b/>
                <w:sz w:val="24"/>
              </w:rPr>
              <w:t>“</w:t>
            </w:r>
            <w:r w:rsidR="00F862D1">
              <w:rPr>
                <w:rFonts w:ascii="仿宋_GB2312" w:eastAsia="仿宋_GB2312" w:hAnsi="宋体" w:cs="黑体" w:hint="eastAsia"/>
                <w:b/>
                <w:sz w:val="24"/>
              </w:rPr>
              <w:t>全国工业领域</w:t>
            </w:r>
            <w:r w:rsidR="0077238C" w:rsidRPr="009845B8">
              <w:rPr>
                <w:rFonts w:ascii="仿宋_GB2312" w:eastAsia="仿宋_GB2312" w:hAnsi="宋体" w:cs="黑体" w:hint="eastAsia"/>
                <w:b/>
                <w:sz w:val="24"/>
              </w:rPr>
              <w:t>电力需求侧管理示范企业”</w:t>
            </w:r>
            <w:r w:rsidR="00F862D1">
              <w:rPr>
                <w:rFonts w:ascii="仿宋_GB2312" w:eastAsia="仿宋_GB2312" w:hAnsi="宋体" w:cs="黑体" w:hint="eastAsia"/>
                <w:b/>
                <w:sz w:val="24"/>
              </w:rPr>
              <w:t>，</w:t>
            </w:r>
            <w:r w:rsidR="007D4DE6">
              <w:rPr>
                <w:rFonts w:ascii="仿宋_GB2312" w:eastAsia="仿宋_GB2312" w:hAnsi="宋体" w:cs="黑体" w:hint="eastAsia"/>
                <w:b/>
                <w:sz w:val="24"/>
              </w:rPr>
              <w:t xml:space="preserve">2020年获得第一批“省级绿色工厂”，2021年获得“江苏省四星级 </w:t>
            </w:r>
            <w:r w:rsidR="00541633">
              <w:rPr>
                <w:rFonts w:ascii="仿宋_GB2312" w:eastAsia="仿宋_GB2312" w:hAnsi="宋体" w:cs="黑体" w:hint="eastAsia"/>
                <w:b/>
                <w:sz w:val="24"/>
              </w:rPr>
              <w:t>绿色港口”和“国家级绿色工厂”，</w:t>
            </w:r>
            <w:r w:rsidR="00541633" w:rsidRPr="00541633">
              <w:rPr>
                <w:rFonts w:ascii="仿宋_GB2312" w:eastAsia="仿宋_GB2312" w:hAnsi="宋体" w:cs="黑体" w:hint="eastAsia"/>
                <w:b/>
                <w:sz w:val="24"/>
              </w:rPr>
              <w:t>2022年公司超低排放全流程通过验收公示，成为省内第二家获得公示的钢厂</w:t>
            </w:r>
            <w:r w:rsidR="00541633">
              <w:rPr>
                <w:rFonts w:ascii="仿宋_GB2312" w:eastAsia="仿宋_GB2312" w:hAnsi="宋体" w:cs="黑体" w:hint="eastAsia"/>
                <w:b/>
                <w:sz w:val="24"/>
              </w:rPr>
              <w:t>，获得“省级绿色发展领军企业”的荣誉，2</w:t>
            </w:r>
            <w:r w:rsidR="00541633">
              <w:rPr>
                <w:rFonts w:ascii="仿宋_GB2312" w:eastAsia="仿宋_GB2312" w:hAnsi="宋体" w:cs="黑体"/>
                <w:b/>
                <w:sz w:val="24"/>
              </w:rPr>
              <w:t>023</w:t>
            </w:r>
            <w:r w:rsidR="00541633">
              <w:rPr>
                <w:rFonts w:ascii="仿宋_GB2312" w:eastAsia="仿宋_GB2312" w:hAnsi="宋体" w:cs="黑体" w:hint="eastAsia"/>
                <w:b/>
                <w:sz w:val="24"/>
              </w:rPr>
              <w:t>年获中国工业与经济联合会颁发的“中国工业碳达峰“领跑者”企业”荣誉</w:t>
            </w:r>
            <w:r w:rsidR="00700472">
              <w:rPr>
                <w:rFonts w:ascii="仿宋_GB2312" w:eastAsia="仿宋_GB2312" w:hAnsi="宋体" w:cs="黑体" w:hint="eastAsia"/>
                <w:b/>
                <w:sz w:val="24"/>
              </w:rPr>
              <w:t>，通过“省级节水型企业”复审等。</w:t>
            </w:r>
          </w:p>
          <w:p w14:paraId="6629F260" w14:textId="77777777" w:rsidR="00A32D1F" w:rsidRPr="00A32D1F" w:rsidRDefault="00A32D1F" w:rsidP="00A32D1F">
            <w:pPr>
              <w:ind w:firstLine="480"/>
              <w:rPr>
                <w:rFonts w:ascii="仿宋_GB2312" w:eastAsia="仿宋_GB2312" w:hAnsi="宋体" w:cs="黑体"/>
                <w:b/>
                <w:sz w:val="24"/>
              </w:rPr>
            </w:pPr>
          </w:p>
          <w:p w14:paraId="59218423" w14:textId="77777777" w:rsidR="001A7E2E" w:rsidRPr="00881BBC" w:rsidRDefault="001A7E2E" w:rsidP="006C0F7D">
            <w:pPr>
              <w:rPr>
                <w:rFonts w:ascii="仿宋_GB2312" w:eastAsia="仿宋_GB2312" w:hAnsi="宋体" w:cs="黑体"/>
                <w:sz w:val="24"/>
              </w:rPr>
            </w:pPr>
            <w:r w:rsidRPr="00881BBC">
              <w:rPr>
                <w:rFonts w:ascii="仿宋_GB2312" w:eastAsia="仿宋_GB2312" w:hAnsi="宋体" w:cs="黑体" w:hint="eastAsia"/>
                <w:sz w:val="24"/>
              </w:rPr>
              <w:t>三、环境友好企业创建方面</w:t>
            </w:r>
          </w:p>
          <w:p w14:paraId="75D719BD" w14:textId="77777777" w:rsidR="001A7E2E" w:rsidRDefault="001A7E2E" w:rsidP="004252EB">
            <w:pPr>
              <w:rPr>
                <w:rFonts w:ascii="仿宋_GB2312" w:eastAsia="仿宋_GB2312" w:hAnsi="宋体" w:cs="黑体"/>
                <w:sz w:val="24"/>
              </w:rPr>
            </w:pPr>
            <w:r w:rsidRPr="00881BBC">
              <w:rPr>
                <w:rFonts w:ascii="仿宋_GB2312" w:eastAsia="仿宋_GB2312" w:hAnsi="宋体" w:cs="黑体"/>
                <w:sz w:val="24"/>
              </w:rPr>
              <w:t>1</w:t>
            </w:r>
            <w:r w:rsidRPr="00881BBC">
              <w:rPr>
                <w:rFonts w:ascii="仿宋_GB2312" w:eastAsia="仿宋_GB2312" w:hAnsi="宋体" w:cs="黑体" w:hint="eastAsia"/>
                <w:sz w:val="24"/>
              </w:rPr>
              <w:t>、与国家相关法律、法规、政策的符合性</w:t>
            </w:r>
          </w:p>
          <w:p w14:paraId="58035E7F" w14:textId="1EA78AF8" w:rsidR="00933AC1" w:rsidRPr="00047C5B" w:rsidRDefault="007D4DE6" w:rsidP="00047C5B">
            <w:pPr>
              <w:ind w:firstLineChars="196" w:firstLine="472"/>
              <w:rPr>
                <w:rFonts w:ascii="仿宋_GB2312" w:eastAsia="仿宋_GB2312" w:hAnsi="宋体" w:cs="黑体"/>
                <w:b/>
                <w:sz w:val="24"/>
              </w:rPr>
            </w:pPr>
            <w:r w:rsidRPr="007D4DE6">
              <w:rPr>
                <w:rFonts w:ascii="仿宋_GB2312" w:eastAsia="仿宋_GB2312" w:hAnsi="宋体" w:cs="黑体" w:hint="eastAsia"/>
                <w:b/>
                <w:sz w:val="24"/>
              </w:rPr>
              <w:t>龙腾特钢</w:t>
            </w:r>
            <w:r>
              <w:rPr>
                <w:rFonts w:ascii="仿宋_GB2312" w:eastAsia="仿宋_GB2312" w:hAnsi="宋体" w:cs="黑体" w:hint="eastAsia"/>
                <w:b/>
                <w:sz w:val="24"/>
              </w:rPr>
              <w:t>将依法合规作为生产经营的首要条件，</w:t>
            </w:r>
            <w:r w:rsidR="006E28A5">
              <w:rPr>
                <w:rFonts w:ascii="仿宋_GB2312" w:eastAsia="仿宋_GB2312" w:hAnsi="宋体" w:cs="黑体" w:hint="eastAsia"/>
                <w:b/>
                <w:sz w:val="24"/>
              </w:rPr>
              <w:t>公司</w:t>
            </w:r>
            <w:r w:rsidR="006E28A5" w:rsidRPr="006E28A5">
              <w:rPr>
                <w:rFonts w:ascii="仿宋_GB2312" w:eastAsia="仿宋_GB2312" w:hAnsi="宋体" w:cs="黑体" w:hint="eastAsia"/>
                <w:b/>
                <w:sz w:val="24"/>
              </w:rPr>
              <w:t>工艺与设备等符合国家产业政策要求</w:t>
            </w:r>
            <w:r w:rsidR="006E28A5">
              <w:rPr>
                <w:rFonts w:ascii="仿宋_GB2312" w:eastAsia="仿宋_GB2312" w:hAnsi="宋体" w:cs="黑体" w:hint="eastAsia"/>
                <w:b/>
                <w:sz w:val="24"/>
              </w:rPr>
              <w:t>，</w:t>
            </w:r>
            <w:r w:rsidR="00C1016D">
              <w:rPr>
                <w:rFonts w:ascii="仿宋_GB2312" w:eastAsia="仿宋_GB2312" w:hAnsi="宋体" w:cs="黑体" w:hint="eastAsia"/>
                <w:b/>
                <w:sz w:val="24"/>
              </w:rPr>
              <w:t>未使用国家明令禁止和淘汰的</w:t>
            </w:r>
            <w:r w:rsidR="006E28A5">
              <w:rPr>
                <w:rFonts w:ascii="仿宋_GB2312" w:eastAsia="仿宋_GB2312" w:hAnsi="宋体" w:cs="黑体" w:hint="eastAsia"/>
                <w:b/>
                <w:sz w:val="24"/>
              </w:rPr>
              <w:t>主体装备和</w:t>
            </w:r>
            <w:r w:rsidR="00F31820" w:rsidRPr="00F31820">
              <w:rPr>
                <w:rFonts w:ascii="仿宋_GB2312" w:eastAsia="仿宋_GB2312" w:hAnsi="宋体" w:cs="黑体" w:hint="eastAsia"/>
                <w:b/>
                <w:sz w:val="24"/>
              </w:rPr>
              <w:t>产品</w:t>
            </w:r>
            <w:r w:rsidR="00933AC1">
              <w:rPr>
                <w:rFonts w:ascii="仿宋_GB2312" w:eastAsia="仿宋_GB2312" w:hAnsi="宋体" w:cs="黑体" w:hint="eastAsia"/>
                <w:b/>
                <w:sz w:val="24"/>
              </w:rPr>
              <w:t>，符合</w:t>
            </w:r>
            <w:r w:rsidR="00F31820" w:rsidRPr="00F31820">
              <w:rPr>
                <w:rFonts w:ascii="仿宋_GB2312" w:eastAsia="仿宋_GB2312" w:hAnsi="宋体" w:cs="黑体" w:hint="eastAsia"/>
                <w:b/>
                <w:sz w:val="24"/>
              </w:rPr>
              <w:t>《产业结构调整指导目录（2</w:t>
            </w:r>
            <w:r w:rsidR="00A32D1F">
              <w:rPr>
                <w:rFonts w:ascii="仿宋_GB2312" w:eastAsia="仿宋_GB2312" w:hAnsi="宋体" w:cs="黑体"/>
                <w:b/>
                <w:sz w:val="24"/>
              </w:rPr>
              <w:t>024</w:t>
            </w:r>
            <w:r w:rsidR="00A32D1F">
              <w:rPr>
                <w:rFonts w:ascii="仿宋_GB2312" w:eastAsia="仿宋_GB2312" w:hAnsi="宋体" w:cs="黑体" w:hint="eastAsia"/>
                <w:b/>
                <w:sz w:val="24"/>
              </w:rPr>
              <w:t>版</w:t>
            </w:r>
            <w:r w:rsidR="00F31820" w:rsidRPr="00F31820">
              <w:rPr>
                <w:rFonts w:ascii="仿宋_GB2312" w:eastAsia="仿宋_GB2312" w:hAnsi="宋体" w:cs="黑体" w:hint="eastAsia"/>
                <w:b/>
                <w:sz w:val="24"/>
              </w:rPr>
              <w:t>）》</w:t>
            </w:r>
            <w:r w:rsidR="00933AC1">
              <w:rPr>
                <w:rFonts w:ascii="仿宋_GB2312" w:eastAsia="仿宋_GB2312" w:hAnsi="宋体" w:cs="黑体" w:hint="eastAsia"/>
                <w:b/>
                <w:sz w:val="24"/>
              </w:rPr>
              <w:t>、《钢铁行业规范条件（2015年修订）》等国家政策</w:t>
            </w:r>
            <w:r w:rsidR="00F31820" w:rsidRPr="00F31820">
              <w:rPr>
                <w:rFonts w:ascii="仿宋_GB2312" w:eastAsia="仿宋_GB2312" w:hAnsi="宋体" w:cs="黑体" w:hint="eastAsia"/>
                <w:b/>
                <w:sz w:val="24"/>
              </w:rPr>
              <w:t>。对照《高耗能落后机电设备（产品）淘汰目录（第一、二、三、四批）》，企业不存在</w:t>
            </w:r>
            <w:r w:rsidR="00933AC1">
              <w:rPr>
                <w:rFonts w:ascii="仿宋_GB2312" w:eastAsia="仿宋_GB2312" w:hAnsi="宋体" w:cs="黑体" w:hint="eastAsia"/>
                <w:b/>
                <w:sz w:val="24"/>
              </w:rPr>
              <w:t>强制淘汰的机电</w:t>
            </w:r>
            <w:r w:rsidR="00F31820" w:rsidRPr="00F31820">
              <w:rPr>
                <w:rFonts w:ascii="仿宋_GB2312" w:eastAsia="仿宋_GB2312" w:hAnsi="宋体" w:cs="黑体" w:hint="eastAsia"/>
                <w:b/>
                <w:sz w:val="24"/>
              </w:rPr>
              <w:t>设备。</w:t>
            </w:r>
            <w:r w:rsidR="00047C5B" w:rsidRPr="00933AC1">
              <w:rPr>
                <w:rFonts w:ascii="仿宋_GB2312" w:eastAsia="仿宋_GB2312" w:hAnsi="宋体" w:cs="黑体" w:hint="eastAsia"/>
                <w:b/>
                <w:sz w:val="24"/>
              </w:rPr>
              <w:t>另外，对照江苏省发改委印发的《江苏省2017年钢铁冶炼企业名单和炼铁炼钢装备情况表》，龙腾特钢的主体生产设施与江苏省发改委备案登记的炼铁炼钢装备保持一致。</w:t>
            </w:r>
          </w:p>
          <w:p w14:paraId="144D0B47" w14:textId="77777777" w:rsidR="001A7E2E" w:rsidRDefault="001A7E2E" w:rsidP="004252EB">
            <w:pPr>
              <w:rPr>
                <w:rFonts w:ascii="仿宋_GB2312" w:eastAsia="仿宋_GB2312" w:hAnsi="宋体" w:cs="黑体"/>
                <w:sz w:val="24"/>
              </w:rPr>
            </w:pPr>
            <w:r w:rsidRPr="00881BBC">
              <w:rPr>
                <w:rFonts w:ascii="仿宋_GB2312" w:eastAsia="仿宋_GB2312" w:hAnsi="宋体" w:cs="黑体"/>
                <w:sz w:val="24"/>
              </w:rPr>
              <w:t>2</w:t>
            </w:r>
            <w:r w:rsidRPr="00881BBC">
              <w:rPr>
                <w:rFonts w:ascii="仿宋_GB2312" w:eastAsia="仿宋_GB2312" w:hAnsi="宋体" w:cs="黑体" w:hint="eastAsia"/>
                <w:sz w:val="24"/>
              </w:rPr>
              <w:t>、与地方环境保护</w:t>
            </w:r>
            <w:r w:rsidR="00BA58F1" w:rsidRPr="00BA58F1">
              <w:rPr>
                <w:rFonts w:ascii="仿宋_GB2312" w:eastAsia="仿宋_GB2312" w:hAnsi="宋体" w:cs="黑体" w:hint="eastAsia"/>
                <w:sz w:val="24"/>
              </w:rPr>
              <w:t>相关法律、法规、政策</w:t>
            </w:r>
            <w:r w:rsidR="00BA58F1">
              <w:rPr>
                <w:rFonts w:ascii="仿宋_GB2312" w:eastAsia="仿宋_GB2312" w:hAnsi="宋体" w:cs="黑体" w:hint="eastAsia"/>
                <w:sz w:val="24"/>
              </w:rPr>
              <w:t>和</w:t>
            </w:r>
            <w:r w:rsidRPr="00881BBC">
              <w:rPr>
                <w:rFonts w:ascii="仿宋_GB2312" w:eastAsia="仿宋_GB2312" w:hAnsi="宋体" w:cs="黑体" w:hint="eastAsia"/>
                <w:sz w:val="24"/>
              </w:rPr>
              <w:t>规划要求的符合性</w:t>
            </w:r>
          </w:p>
          <w:p w14:paraId="6AB64DCD" w14:textId="77777777" w:rsidR="00783C1D" w:rsidRPr="00783C1D" w:rsidRDefault="00047C5B" w:rsidP="009B7BFA">
            <w:pPr>
              <w:ind w:firstLineChars="200" w:firstLine="482"/>
              <w:jc w:val="left"/>
              <w:rPr>
                <w:rFonts w:ascii="仿宋_GB2312" w:eastAsia="仿宋_GB2312" w:hAnsi="宋体" w:cs="黑体"/>
                <w:b/>
                <w:sz w:val="24"/>
              </w:rPr>
            </w:pPr>
            <w:r>
              <w:rPr>
                <w:rFonts w:ascii="仿宋_GB2312" w:eastAsia="仿宋_GB2312" w:hAnsi="宋体" w:cs="黑体" w:hint="eastAsia"/>
                <w:b/>
                <w:sz w:val="24"/>
              </w:rPr>
              <w:t>公司</w:t>
            </w:r>
            <w:r w:rsidR="00783C1D" w:rsidRPr="00783C1D">
              <w:rPr>
                <w:rFonts w:ascii="仿宋_GB2312" w:eastAsia="仿宋_GB2312" w:hAnsi="宋体" w:cs="黑体" w:hint="eastAsia"/>
                <w:b/>
                <w:sz w:val="24"/>
              </w:rPr>
              <w:t>按照国家生态环境部门规定的要求，安装了污染源自动监控系统，并与环保局联网、备案，按要求开展自行监测、台账记录及执行报告等工作。公司颗粒物、二氧化硫、氮氧化物排放总量不超过当地生态环境部门核定的排放总量，完成了生态环境部门下达的污染物减排任务。</w:t>
            </w:r>
          </w:p>
          <w:p w14:paraId="6ED39559" w14:textId="77777777" w:rsidR="001A7E2E" w:rsidRDefault="001A7E2E" w:rsidP="004252EB">
            <w:pPr>
              <w:rPr>
                <w:rFonts w:ascii="仿宋_GB2312" w:eastAsia="仿宋_GB2312" w:hAnsi="宋体" w:cs="黑体"/>
                <w:sz w:val="24"/>
              </w:rPr>
            </w:pPr>
            <w:r w:rsidRPr="00881BBC">
              <w:rPr>
                <w:rFonts w:ascii="仿宋_GB2312" w:eastAsia="仿宋_GB2312" w:hAnsi="宋体" w:cs="黑体"/>
                <w:sz w:val="24"/>
              </w:rPr>
              <w:t>3</w:t>
            </w:r>
            <w:r w:rsidRPr="00881BBC">
              <w:rPr>
                <w:rFonts w:ascii="仿宋_GB2312" w:eastAsia="仿宋_GB2312" w:hAnsi="宋体" w:cs="黑体" w:hint="eastAsia"/>
                <w:sz w:val="24"/>
              </w:rPr>
              <w:t>、与环境影响评价和三同时制度要求的符合性</w:t>
            </w:r>
          </w:p>
          <w:p w14:paraId="46157C68" w14:textId="77777777" w:rsidR="00406329" w:rsidRPr="00406329" w:rsidRDefault="00406329" w:rsidP="00406329">
            <w:pPr>
              <w:ind w:firstLineChars="196" w:firstLine="472"/>
              <w:rPr>
                <w:rFonts w:ascii="仿宋_GB2312" w:eastAsia="仿宋_GB2312" w:hAnsi="宋体" w:cs="黑体"/>
                <w:b/>
                <w:sz w:val="24"/>
              </w:rPr>
            </w:pPr>
            <w:r w:rsidRPr="00406329">
              <w:rPr>
                <w:rFonts w:ascii="仿宋_GB2312" w:eastAsia="仿宋_GB2312" w:hAnsi="宋体" w:cs="黑体" w:hint="eastAsia"/>
                <w:b/>
                <w:sz w:val="24"/>
              </w:rPr>
              <w:t>龙腾特钢严格遵守国家及地方环保法律法规。按照《中华人民共和国环境保护法》、《中华人民共和国环境影响评价法》、《建设项目环境保护管理条例》、《竣工环保验收暂行办法公告》（国环规环评〔2017〕4</w:t>
            </w:r>
            <w:r w:rsidR="002B1F15">
              <w:rPr>
                <w:rFonts w:ascii="仿宋_GB2312" w:eastAsia="仿宋_GB2312" w:hAnsi="宋体" w:cs="黑体" w:hint="eastAsia"/>
                <w:b/>
                <w:sz w:val="24"/>
              </w:rPr>
              <w:t>号）等文件的规定，严格执行环境影响评价制度和</w:t>
            </w:r>
            <w:r w:rsidRPr="00406329">
              <w:rPr>
                <w:rFonts w:ascii="仿宋_GB2312" w:eastAsia="仿宋_GB2312" w:hAnsi="宋体" w:cs="黑体" w:hint="eastAsia"/>
                <w:b/>
                <w:sz w:val="24"/>
              </w:rPr>
              <w:t>环保“三同时”制度</w:t>
            </w:r>
            <w:r w:rsidR="00D466EE">
              <w:rPr>
                <w:rFonts w:ascii="仿宋_GB2312" w:eastAsia="仿宋_GB2312" w:hAnsi="宋体" w:cs="黑体" w:hint="eastAsia"/>
                <w:b/>
                <w:sz w:val="24"/>
              </w:rPr>
              <w:t>，落实各项建设项目的“三同时”和竣工环保验收，符合相关要求。</w:t>
            </w:r>
          </w:p>
          <w:p w14:paraId="41526C09" w14:textId="77777777" w:rsidR="001A7E2E" w:rsidRDefault="001A7E2E" w:rsidP="004252EB">
            <w:pPr>
              <w:rPr>
                <w:rFonts w:ascii="仿宋_GB2312" w:eastAsia="仿宋_GB2312" w:hAnsi="宋体" w:cs="黑体"/>
                <w:sz w:val="24"/>
              </w:rPr>
            </w:pPr>
            <w:r w:rsidRPr="00881BBC">
              <w:rPr>
                <w:rFonts w:ascii="仿宋_GB2312" w:eastAsia="仿宋_GB2312" w:hAnsi="宋体" w:cs="黑体"/>
                <w:sz w:val="24"/>
              </w:rPr>
              <w:t>4</w:t>
            </w:r>
            <w:r w:rsidRPr="00881BBC">
              <w:rPr>
                <w:rFonts w:ascii="仿宋_GB2312" w:eastAsia="仿宋_GB2312" w:hAnsi="宋体" w:cs="黑体" w:hint="eastAsia"/>
                <w:sz w:val="24"/>
              </w:rPr>
              <w:t>、与污染源达标排放、总量控制规定要求的符合性</w:t>
            </w:r>
          </w:p>
          <w:p w14:paraId="12076F56" w14:textId="040D1265" w:rsidR="002B1F15" w:rsidRDefault="00647133" w:rsidP="00647133">
            <w:pPr>
              <w:ind w:firstLineChars="200" w:firstLine="482"/>
              <w:rPr>
                <w:rFonts w:ascii="仿宋_GB2312" w:eastAsia="仿宋_GB2312" w:hAnsi="宋体" w:cs="黑体"/>
                <w:b/>
                <w:sz w:val="24"/>
              </w:rPr>
            </w:pPr>
            <w:r w:rsidRPr="00647133">
              <w:rPr>
                <w:rFonts w:ascii="仿宋_GB2312" w:eastAsia="仿宋_GB2312" w:hAnsi="宋体" w:cs="黑体" w:hint="eastAsia"/>
                <w:b/>
                <w:sz w:val="24"/>
              </w:rPr>
              <w:t>公司</w:t>
            </w:r>
            <w:r w:rsidR="002B1F15" w:rsidRPr="00647133">
              <w:rPr>
                <w:rFonts w:ascii="仿宋_GB2312" w:eastAsia="仿宋_GB2312" w:hAnsi="宋体" w:cs="黑体" w:hint="eastAsia"/>
                <w:b/>
                <w:sz w:val="24"/>
              </w:rPr>
              <w:t>按</w:t>
            </w:r>
            <w:r w:rsidR="002B1F15" w:rsidRPr="00406329">
              <w:rPr>
                <w:rFonts w:ascii="仿宋_GB2312" w:eastAsia="仿宋_GB2312" w:hAnsi="宋体" w:cs="黑体" w:hint="eastAsia"/>
                <w:b/>
                <w:sz w:val="24"/>
              </w:rPr>
              <w:t>照</w:t>
            </w:r>
            <w:r w:rsidR="002B1F15" w:rsidRPr="002B1F15">
              <w:rPr>
                <w:rFonts w:ascii="仿宋_GB2312" w:eastAsia="仿宋_GB2312" w:hAnsi="宋体" w:cs="黑体" w:hint="eastAsia"/>
                <w:b/>
                <w:sz w:val="24"/>
              </w:rPr>
              <w:t>《排污许可管理办法》（20</w:t>
            </w:r>
            <w:r w:rsidR="00A32D1F">
              <w:rPr>
                <w:rFonts w:ascii="仿宋_GB2312" w:eastAsia="仿宋_GB2312" w:hAnsi="宋体" w:cs="黑体"/>
                <w:b/>
                <w:sz w:val="24"/>
              </w:rPr>
              <w:t>24</w:t>
            </w:r>
            <w:r w:rsidR="002B1F15" w:rsidRPr="002B1F15">
              <w:rPr>
                <w:rFonts w:ascii="仿宋_GB2312" w:eastAsia="仿宋_GB2312" w:hAnsi="宋体" w:cs="黑体" w:hint="eastAsia"/>
                <w:b/>
                <w:sz w:val="24"/>
              </w:rPr>
              <w:t>修订）</w:t>
            </w:r>
            <w:r>
              <w:rPr>
                <w:rFonts w:ascii="仿宋_GB2312" w:eastAsia="仿宋_GB2312" w:hAnsi="宋体" w:cs="黑体" w:hint="eastAsia"/>
                <w:b/>
                <w:sz w:val="24"/>
              </w:rPr>
              <w:t>、</w:t>
            </w:r>
            <w:r w:rsidR="002B1F15" w:rsidRPr="00406329">
              <w:rPr>
                <w:rFonts w:ascii="仿宋_GB2312" w:eastAsia="仿宋_GB2312" w:hAnsi="宋体" w:cs="黑体" w:hint="eastAsia"/>
                <w:b/>
                <w:sz w:val="24"/>
              </w:rPr>
              <w:t>《排污单位自行监测技术指南 总则》（HJ 819-2017）、《排污单位自行监测技术指南 钢铁工业及炼焦化学工业》（HJ 878-2017）</w:t>
            </w:r>
            <w:r>
              <w:rPr>
                <w:rFonts w:ascii="仿宋_GB2312" w:eastAsia="仿宋_GB2312" w:hAnsi="宋体" w:cs="黑体" w:hint="eastAsia"/>
                <w:b/>
                <w:sz w:val="24"/>
              </w:rPr>
              <w:t>等规定，对各类污染源排放</w:t>
            </w:r>
            <w:r w:rsidR="002B1F15" w:rsidRPr="00406329">
              <w:rPr>
                <w:rFonts w:ascii="仿宋_GB2312" w:eastAsia="仿宋_GB2312" w:hAnsi="宋体" w:cs="黑体" w:hint="eastAsia"/>
                <w:b/>
                <w:sz w:val="24"/>
              </w:rPr>
              <w:t>委托第三方监测机构开展手工监测；台账记录方面，实现对各类环保设施、污染物排放情况等信息化管理；在排污许可信息平台系统按时限要求和频次提交执行报告。</w:t>
            </w:r>
          </w:p>
          <w:p w14:paraId="4246F675" w14:textId="64691A60" w:rsidR="002B1F15" w:rsidRPr="00F803C1" w:rsidRDefault="002947C5" w:rsidP="000E264E">
            <w:pPr>
              <w:ind w:firstLineChars="200" w:firstLine="482"/>
              <w:rPr>
                <w:rFonts w:ascii="仿宋_GB2312" w:eastAsia="仿宋_GB2312" w:hAnsi="宋体" w:cs="黑体"/>
                <w:b/>
                <w:sz w:val="24"/>
              </w:rPr>
            </w:pPr>
            <w:r>
              <w:rPr>
                <w:rFonts w:ascii="仿宋_GB2312" w:eastAsia="仿宋_GB2312" w:hAnsi="宋体" w:cs="黑体" w:hint="eastAsia"/>
                <w:b/>
                <w:sz w:val="24"/>
              </w:rPr>
              <w:t>近几年公司加大环保的投入，开展了超低排放</w:t>
            </w:r>
            <w:r w:rsidR="00FA3660">
              <w:rPr>
                <w:rFonts w:ascii="仿宋_GB2312" w:eastAsia="仿宋_GB2312" w:hAnsi="宋体" w:cs="黑体" w:hint="eastAsia"/>
                <w:b/>
                <w:sz w:val="24"/>
              </w:rPr>
              <w:t>，新增了多台环保设施，</w:t>
            </w:r>
            <w:r w:rsidR="00B304B0" w:rsidRPr="00B304B0">
              <w:rPr>
                <w:rFonts w:ascii="仿宋_GB2312" w:eastAsia="仿宋_GB2312" w:hAnsi="宋体" w:cs="黑体" w:hint="eastAsia"/>
                <w:b/>
                <w:sz w:val="24"/>
              </w:rPr>
              <w:t>环保设施安装了分布式控制系统（DCS），即时显示生产、环保的运行状态，确保了环保设施与生产设备同步运行率达99%以上，达到可查询、可追溯，污染物控制实现“自证清白”</w:t>
            </w:r>
            <w:r w:rsidR="00B304B0">
              <w:rPr>
                <w:rFonts w:ascii="仿宋_GB2312" w:eastAsia="仿宋_GB2312" w:hAnsi="宋体" w:cs="黑体" w:hint="eastAsia"/>
                <w:b/>
                <w:sz w:val="24"/>
              </w:rPr>
              <w:t>。</w:t>
            </w:r>
            <w:r w:rsidR="000E264E">
              <w:rPr>
                <w:rFonts w:ascii="仿宋_GB2312" w:eastAsia="仿宋_GB2312" w:hAnsi="宋体" w:cs="黑体" w:hint="eastAsia"/>
                <w:b/>
                <w:sz w:val="24"/>
              </w:rPr>
              <w:t>运输车辆实现“清洁运输”，禁止国五以下的的运输车辆进入厂区。</w:t>
            </w:r>
            <w:r w:rsidR="00F803C1" w:rsidRPr="00F803C1">
              <w:rPr>
                <w:rFonts w:ascii="仿宋_GB2312" w:eastAsia="仿宋_GB2312" w:hAnsi="宋体" w:cs="黑体" w:hint="eastAsia"/>
                <w:b/>
                <w:sz w:val="24"/>
              </w:rPr>
              <w:t>企业目前产生的废弃物主要有废水、废气和固体废弃物。针对这三种废弃物企业</w:t>
            </w:r>
            <w:r w:rsidR="000E264E">
              <w:rPr>
                <w:rFonts w:ascii="仿宋_GB2312" w:eastAsia="仿宋_GB2312" w:hAnsi="宋体" w:cs="黑体" w:hint="eastAsia"/>
                <w:b/>
                <w:sz w:val="24"/>
              </w:rPr>
              <w:t>均</w:t>
            </w:r>
            <w:r w:rsidR="00F803C1" w:rsidRPr="00F803C1">
              <w:rPr>
                <w:rFonts w:ascii="仿宋_GB2312" w:eastAsia="仿宋_GB2312" w:hAnsi="宋体" w:cs="黑体" w:hint="eastAsia"/>
                <w:b/>
                <w:sz w:val="24"/>
              </w:rPr>
              <w:t>有对应处理措施，并实现了污染物的达标排放。</w:t>
            </w:r>
          </w:p>
          <w:p w14:paraId="3769B388" w14:textId="77777777" w:rsidR="001A7E2E" w:rsidRPr="00881BBC" w:rsidRDefault="00F31820" w:rsidP="004252EB">
            <w:pPr>
              <w:rPr>
                <w:rFonts w:ascii="仿宋_GB2312" w:eastAsia="仿宋_GB2312" w:hAnsi="宋体" w:cs="黑体"/>
                <w:sz w:val="24"/>
              </w:rPr>
            </w:pPr>
            <w:r>
              <w:rPr>
                <w:rFonts w:ascii="仿宋_GB2312" w:eastAsia="仿宋_GB2312" w:hAnsi="宋体" w:cs="黑体" w:hint="eastAsia"/>
                <w:sz w:val="24"/>
              </w:rPr>
              <w:t xml:space="preserve">   </w:t>
            </w:r>
            <w:r w:rsidR="001A7E2E" w:rsidRPr="00881BBC">
              <w:rPr>
                <w:rFonts w:ascii="仿宋_GB2312" w:eastAsia="仿宋_GB2312" w:hAnsi="宋体" w:cs="黑体" w:hint="eastAsia"/>
                <w:sz w:val="24"/>
              </w:rPr>
              <w:t>四、在清洁生产环境友好企业实践中具有创新性和示范性的工作</w:t>
            </w:r>
          </w:p>
          <w:p w14:paraId="6D1937C1" w14:textId="77777777" w:rsidR="00B43806" w:rsidRDefault="001A7E2E" w:rsidP="00267D8B">
            <w:pPr>
              <w:rPr>
                <w:rFonts w:ascii="仿宋_GB2312" w:eastAsia="仿宋_GB2312" w:hAnsi="宋体" w:cs="黑体"/>
                <w:sz w:val="24"/>
              </w:rPr>
            </w:pPr>
            <w:r w:rsidRPr="00881BBC">
              <w:rPr>
                <w:rFonts w:ascii="仿宋_GB2312" w:eastAsia="仿宋_GB2312" w:hAnsi="宋体" w:cs="黑体"/>
                <w:sz w:val="24"/>
              </w:rPr>
              <w:t>1</w:t>
            </w:r>
            <w:r w:rsidRPr="00881BBC">
              <w:rPr>
                <w:rFonts w:ascii="仿宋_GB2312" w:eastAsia="仿宋_GB2312" w:hAnsi="宋体" w:cs="黑体" w:hint="eastAsia"/>
                <w:sz w:val="24"/>
              </w:rPr>
              <w:t>、企业在</w:t>
            </w:r>
            <w:r w:rsidR="00935DD8">
              <w:rPr>
                <w:rFonts w:ascii="仿宋_GB2312" w:eastAsia="仿宋_GB2312" w:hAnsi="宋体" w:cs="黑体" w:hint="eastAsia"/>
                <w:sz w:val="24"/>
              </w:rPr>
              <w:t>组织</w:t>
            </w:r>
            <w:r w:rsidRPr="00881BBC">
              <w:rPr>
                <w:rFonts w:ascii="仿宋_GB2312" w:eastAsia="仿宋_GB2312" w:hAnsi="宋体" w:cs="黑体" w:hint="eastAsia"/>
                <w:sz w:val="24"/>
              </w:rPr>
              <w:t>机构、管理制度建设方面</w:t>
            </w:r>
            <w:r w:rsidR="00935DD8">
              <w:rPr>
                <w:rFonts w:ascii="仿宋_GB2312" w:eastAsia="仿宋_GB2312" w:hAnsi="宋体" w:cs="黑体" w:hint="eastAsia"/>
                <w:sz w:val="24"/>
              </w:rPr>
              <w:t>的</w:t>
            </w:r>
            <w:r w:rsidRPr="00881BBC">
              <w:rPr>
                <w:rFonts w:ascii="仿宋_GB2312" w:eastAsia="仿宋_GB2312" w:hAnsi="宋体" w:cs="黑体" w:hint="eastAsia"/>
                <w:sz w:val="24"/>
              </w:rPr>
              <w:t>特点</w:t>
            </w:r>
          </w:p>
          <w:p w14:paraId="7B7CCEA9" w14:textId="1BF40C15" w:rsidR="001D49E2" w:rsidRDefault="00B43806" w:rsidP="000E33BB">
            <w:pPr>
              <w:rPr>
                <w:rFonts w:ascii="仿宋_GB2312" w:eastAsia="仿宋_GB2312" w:hAnsi="宋体" w:cs="黑体"/>
                <w:b/>
                <w:sz w:val="24"/>
              </w:rPr>
            </w:pPr>
            <w:r>
              <w:rPr>
                <w:rFonts w:ascii="仿宋_GB2312" w:eastAsia="仿宋_GB2312" w:hAnsi="宋体" w:cs="黑体" w:hint="eastAsia"/>
                <w:sz w:val="24"/>
              </w:rPr>
              <w:t xml:space="preserve">    </w:t>
            </w:r>
            <w:r w:rsidR="00C72752" w:rsidRPr="00075D0E">
              <w:rPr>
                <w:rFonts w:ascii="仿宋_GB2312" w:eastAsia="仿宋_GB2312" w:hAnsi="宋体" w:cs="黑体" w:hint="eastAsia"/>
                <w:b/>
                <w:sz w:val="24"/>
              </w:rPr>
              <w:t>遵循管理效率最大化原则，公司设立了战略层、管理层、执行车间的组织框架，精简的直线式管理层次，实现了高效率决策与执行。针对重点项目设立跨职能委员会和项目小组，如</w:t>
            </w:r>
            <w:r w:rsidR="00AB08CE">
              <w:rPr>
                <w:rFonts w:ascii="仿宋_GB2312" w:eastAsia="仿宋_GB2312" w:hAnsi="宋体" w:cs="黑体" w:hint="eastAsia"/>
                <w:b/>
                <w:sz w:val="24"/>
              </w:rPr>
              <w:t>清洁生产小组</w:t>
            </w:r>
            <w:r w:rsidR="00C72752" w:rsidRPr="00075D0E">
              <w:rPr>
                <w:rFonts w:ascii="仿宋_GB2312" w:eastAsia="仿宋_GB2312" w:hAnsi="宋体" w:cs="黑体" w:hint="eastAsia"/>
                <w:b/>
                <w:sz w:val="24"/>
              </w:rPr>
              <w:t>、ERP项目组、QC小组、三大提升小组等。</w:t>
            </w:r>
            <w:r w:rsidR="001D49E2">
              <w:rPr>
                <w:rFonts w:ascii="仿宋_GB2312" w:eastAsia="仿宋_GB2312" w:hAnsi="宋体" w:cs="黑体" w:hint="eastAsia"/>
                <w:b/>
                <w:sz w:val="24"/>
              </w:rPr>
              <w:t>清洁生产建设的工作目前是由公司科技创新部牵头，安环部、分公司及相关职能部门配合</w:t>
            </w:r>
            <w:r w:rsidR="00070F87">
              <w:rPr>
                <w:rFonts w:ascii="仿宋_GB2312" w:eastAsia="仿宋_GB2312" w:hAnsi="宋体" w:cs="黑体" w:hint="eastAsia"/>
                <w:b/>
                <w:sz w:val="24"/>
              </w:rPr>
              <w:t>。</w:t>
            </w:r>
          </w:p>
          <w:p w14:paraId="7E112ACB" w14:textId="5FDFEE4D" w:rsidR="00CD2DD2" w:rsidRDefault="00B43806" w:rsidP="00267D8B">
            <w:pPr>
              <w:rPr>
                <w:rFonts w:ascii="仿宋_GB2312" w:eastAsia="仿宋_GB2312" w:hAnsi="宋体" w:cs="黑体"/>
                <w:b/>
                <w:sz w:val="24"/>
              </w:rPr>
            </w:pPr>
            <w:r>
              <w:rPr>
                <w:rFonts w:ascii="仿宋_GB2312" w:eastAsia="仿宋_GB2312" w:hAnsi="宋体" w:cs="黑体" w:hint="eastAsia"/>
                <w:b/>
                <w:sz w:val="24"/>
              </w:rPr>
              <w:t xml:space="preserve">    </w:t>
            </w:r>
            <w:r w:rsidR="00553869">
              <w:rPr>
                <w:rFonts w:ascii="仿宋_GB2312" w:eastAsia="仿宋_GB2312" w:hAnsi="宋体" w:cs="黑体" w:hint="eastAsia"/>
                <w:b/>
                <w:sz w:val="24"/>
              </w:rPr>
              <w:t>根据董事长强调的“制度管人、体系工作”的管理方针，公司一直非常重视管理制度的建设，</w:t>
            </w:r>
            <w:r w:rsidR="003D24C1">
              <w:rPr>
                <w:rFonts w:ascii="仿宋_GB2312" w:eastAsia="仿宋_GB2312" w:hAnsi="宋体" w:cs="黑体" w:hint="eastAsia"/>
                <w:b/>
                <w:sz w:val="24"/>
              </w:rPr>
              <w:t>所有管理制度都是从公司到分公司再到分厂一级一级铺展开，</w:t>
            </w:r>
            <w:r w:rsidR="00394096">
              <w:rPr>
                <w:rFonts w:ascii="仿宋_GB2312" w:eastAsia="仿宋_GB2312" w:hAnsi="宋体" w:cs="黑体" w:hint="eastAsia"/>
                <w:b/>
                <w:sz w:val="24"/>
              </w:rPr>
              <w:t>形成</w:t>
            </w:r>
            <w:r w:rsidR="00357B34">
              <w:rPr>
                <w:rFonts w:ascii="仿宋_GB2312" w:eastAsia="仿宋_GB2312" w:hAnsi="宋体" w:cs="黑体" w:hint="eastAsia"/>
                <w:b/>
                <w:sz w:val="24"/>
              </w:rPr>
              <w:t>完整</w:t>
            </w:r>
            <w:r w:rsidR="00306322">
              <w:rPr>
                <w:rFonts w:ascii="仿宋_GB2312" w:eastAsia="仿宋_GB2312" w:hAnsi="宋体" w:cs="黑体" w:hint="eastAsia"/>
                <w:b/>
                <w:sz w:val="24"/>
              </w:rPr>
              <w:t>的体系</w:t>
            </w:r>
            <w:r w:rsidR="00FD6BF5">
              <w:rPr>
                <w:rFonts w:ascii="仿宋_GB2312" w:eastAsia="仿宋_GB2312" w:hAnsi="宋体" w:cs="黑体" w:hint="eastAsia"/>
                <w:b/>
                <w:sz w:val="24"/>
              </w:rPr>
              <w:t>。</w:t>
            </w:r>
            <w:r w:rsidR="00CF0F4F">
              <w:rPr>
                <w:rFonts w:ascii="仿宋_GB2312" w:eastAsia="仿宋_GB2312" w:hAnsi="宋体" w:cs="黑体" w:hint="eastAsia"/>
                <w:b/>
                <w:sz w:val="24"/>
              </w:rPr>
              <w:t>公司在清洁生产</w:t>
            </w:r>
            <w:r w:rsidR="0006411B">
              <w:rPr>
                <w:rFonts w:ascii="仿宋_GB2312" w:eastAsia="仿宋_GB2312" w:hAnsi="宋体" w:cs="黑体" w:hint="eastAsia"/>
                <w:b/>
                <w:sz w:val="24"/>
              </w:rPr>
              <w:t>主要是环保和能源的管理方面均建立有相应的管理体系和制度</w:t>
            </w:r>
            <w:r w:rsidR="00006138">
              <w:rPr>
                <w:rFonts w:ascii="仿宋_GB2312" w:eastAsia="仿宋_GB2312" w:hAnsi="宋体" w:cs="黑体" w:hint="eastAsia"/>
                <w:b/>
                <w:sz w:val="24"/>
              </w:rPr>
              <w:t>，并且按照层级</w:t>
            </w:r>
            <w:r w:rsidR="00E864C0">
              <w:rPr>
                <w:rFonts w:ascii="仿宋_GB2312" w:eastAsia="仿宋_GB2312" w:hAnsi="宋体" w:cs="黑体" w:hint="eastAsia"/>
                <w:b/>
                <w:sz w:val="24"/>
              </w:rPr>
              <w:t>推进，将清洁生产工作落实到生产的各个环节。</w:t>
            </w:r>
          </w:p>
          <w:p w14:paraId="73A3A242" w14:textId="77777777" w:rsidR="001A7E2E" w:rsidRDefault="001A7E2E" w:rsidP="00267D8B">
            <w:pPr>
              <w:rPr>
                <w:rFonts w:ascii="仿宋_GB2312" w:eastAsia="仿宋_GB2312" w:hAnsi="宋体" w:cs="黑体"/>
                <w:sz w:val="24"/>
              </w:rPr>
            </w:pPr>
            <w:r w:rsidRPr="00881BBC">
              <w:rPr>
                <w:rFonts w:ascii="仿宋_GB2312" w:eastAsia="仿宋_GB2312" w:hAnsi="宋体" w:cs="黑体"/>
                <w:sz w:val="24"/>
              </w:rPr>
              <w:t>2</w:t>
            </w:r>
            <w:r w:rsidRPr="00881BBC">
              <w:rPr>
                <w:rFonts w:ascii="仿宋_GB2312" w:eastAsia="仿宋_GB2312" w:hAnsi="宋体" w:cs="黑体" w:hint="eastAsia"/>
                <w:sz w:val="24"/>
              </w:rPr>
              <w:t>、企业清洁生产规划和年度工作计划制定目标清晰与执行到位</w:t>
            </w:r>
          </w:p>
          <w:p w14:paraId="6794A932" w14:textId="77777777" w:rsidR="00121CA0" w:rsidRDefault="006C4F2B" w:rsidP="00121CA0">
            <w:pPr>
              <w:ind w:firstLineChars="200" w:firstLine="482"/>
              <w:rPr>
                <w:rFonts w:ascii="仿宋_GB2312" w:eastAsia="仿宋_GB2312" w:hAnsi="宋体" w:cs="黑体"/>
                <w:b/>
                <w:sz w:val="24"/>
              </w:rPr>
            </w:pPr>
            <w:r w:rsidRPr="006C4F2B">
              <w:rPr>
                <w:rFonts w:ascii="仿宋_GB2312" w:eastAsia="仿宋_GB2312" w:hAnsi="宋体" w:cs="黑体" w:hint="eastAsia"/>
                <w:b/>
                <w:sz w:val="24"/>
              </w:rPr>
              <w:t>清洁生产是企业可持续发展的必然选择，是一个动态、相对的、连续的过程。由总经理挂帅担任组长的清洁生产小组将作为一个常设工作组的形式，持续开展清洁生产、节能增效活动。</w:t>
            </w:r>
            <w:r w:rsidRPr="00121CA0">
              <w:rPr>
                <w:rFonts w:ascii="仿宋_GB2312" w:eastAsia="仿宋_GB2312" w:hAnsi="宋体" w:cs="黑体" w:hint="eastAsia"/>
                <w:b/>
                <w:sz w:val="24"/>
              </w:rPr>
              <w:t>清洁生产工作</w:t>
            </w:r>
            <w:r>
              <w:rPr>
                <w:rFonts w:ascii="仿宋_GB2312" w:eastAsia="仿宋_GB2312" w:hAnsi="宋体" w:cs="黑体" w:hint="eastAsia"/>
                <w:b/>
                <w:sz w:val="24"/>
              </w:rPr>
              <w:t>被纳入公司的年度工作计划中，包括每年制定的能源环保工作计划。</w:t>
            </w:r>
            <w:r w:rsidR="00CF65C9">
              <w:rPr>
                <w:rFonts w:ascii="仿宋_GB2312" w:eastAsia="仿宋_GB2312" w:hAnsi="宋体" w:cs="黑体" w:hint="eastAsia"/>
                <w:b/>
                <w:sz w:val="24"/>
              </w:rPr>
              <w:t>为将工作落实到位，能源和环保工作均会制定相应的目标指标并进行考核，保证工作计划的完成度与执行力。</w:t>
            </w:r>
          </w:p>
          <w:p w14:paraId="4D2BE0AB" w14:textId="77777777" w:rsidR="00D77872" w:rsidRPr="00D8511D" w:rsidRDefault="001A7E2E" w:rsidP="00D8511D">
            <w:pPr>
              <w:rPr>
                <w:rFonts w:ascii="仿宋_GB2312" w:eastAsia="仿宋_GB2312" w:hAnsi="宋体" w:cs="黑体"/>
                <w:sz w:val="24"/>
              </w:rPr>
            </w:pPr>
            <w:r w:rsidRPr="00881BBC">
              <w:rPr>
                <w:rFonts w:ascii="仿宋_GB2312" w:eastAsia="仿宋_GB2312" w:hAnsi="宋体" w:cs="黑体"/>
                <w:sz w:val="24"/>
              </w:rPr>
              <w:t>3</w:t>
            </w:r>
            <w:r w:rsidRPr="00881BBC">
              <w:rPr>
                <w:rFonts w:ascii="仿宋_GB2312" w:eastAsia="仿宋_GB2312" w:hAnsi="宋体" w:cs="黑体" w:hint="eastAsia"/>
                <w:sz w:val="24"/>
              </w:rPr>
              <w:t>、根据企业装备技术和资源产品特点，结合企业所在地的社会人文环境，在企业内部技术和管理方面有特点特色的创新活动</w:t>
            </w:r>
          </w:p>
          <w:p w14:paraId="051ECB81" w14:textId="38129D97" w:rsidR="00993669" w:rsidRDefault="001F5805" w:rsidP="00BD72F3">
            <w:pPr>
              <w:ind w:firstLineChars="200" w:firstLine="482"/>
              <w:rPr>
                <w:rFonts w:ascii="仿宋_GB2312" w:eastAsia="仿宋_GB2312" w:cs="黑体"/>
                <w:b/>
                <w:sz w:val="24"/>
              </w:rPr>
            </w:pPr>
            <w:r>
              <w:rPr>
                <w:rFonts w:ascii="仿宋_GB2312" w:eastAsia="仿宋_GB2312" w:cs="黑体" w:hint="eastAsia"/>
                <w:b/>
                <w:sz w:val="24"/>
              </w:rPr>
              <w:t>公司</w:t>
            </w:r>
            <w:r w:rsidR="00971823">
              <w:rPr>
                <w:rFonts w:ascii="仿宋_GB2312" w:eastAsia="仿宋_GB2312" w:cs="黑体" w:hint="eastAsia"/>
                <w:b/>
                <w:sz w:val="24"/>
              </w:rPr>
              <w:t>作为一个特钢企业，</w:t>
            </w:r>
            <w:r w:rsidR="004F0B7D">
              <w:rPr>
                <w:rFonts w:ascii="仿宋_GB2312" w:eastAsia="仿宋_GB2312" w:cs="黑体" w:hint="eastAsia"/>
                <w:b/>
                <w:sz w:val="24"/>
              </w:rPr>
              <w:t>坚持走差异化发展路线，</w:t>
            </w:r>
            <w:r w:rsidR="004E704E">
              <w:rPr>
                <w:rFonts w:ascii="仿宋_GB2312" w:eastAsia="仿宋_GB2312" w:cs="黑体" w:hint="eastAsia"/>
                <w:b/>
                <w:sz w:val="24"/>
              </w:rPr>
              <w:t>推进</w:t>
            </w:r>
            <w:r w:rsidR="006A6BFB">
              <w:rPr>
                <w:rFonts w:ascii="仿宋_GB2312" w:eastAsia="仿宋_GB2312" w:cs="黑体" w:hint="eastAsia"/>
                <w:b/>
                <w:sz w:val="24"/>
              </w:rPr>
              <w:t>精益化</w:t>
            </w:r>
            <w:r w:rsidR="00B5198C">
              <w:rPr>
                <w:rFonts w:ascii="仿宋_GB2312" w:eastAsia="仿宋_GB2312" w:cs="黑体" w:hint="eastAsia"/>
                <w:b/>
                <w:sz w:val="24"/>
              </w:rPr>
              <w:t>管理</w:t>
            </w:r>
            <w:r w:rsidR="004E704E">
              <w:rPr>
                <w:rFonts w:ascii="仿宋_GB2312" w:eastAsia="仿宋_GB2312" w:cs="黑体" w:hint="eastAsia"/>
                <w:b/>
                <w:sz w:val="24"/>
              </w:rPr>
              <w:t>，</w:t>
            </w:r>
            <w:r w:rsidR="007C0F44">
              <w:rPr>
                <w:rFonts w:ascii="仿宋_GB2312" w:eastAsia="仿宋_GB2312" w:cs="黑体" w:hint="eastAsia"/>
                <w:b/>
                <w:sz w:val="24"/>
              </w:rPr>
              <w:t>开展了</w:t>
            </w:r>
            <w:r w:rsidR="000C085D">
              <w:rPr>
                <w:rFonts w:ascii="仿宋_GB2312" w:eastAsia="仿宋_GB2312" w:cs="黑体" w:hint="eastAsia"/>
                <w:b/>
                <w:sz w:val="24"/>
              </w:rPr>
              <w:t>全公司范围的</w:t>
            </w:r>
            <w:r w:rsidR="003B1DDD" w:rsidRPr="003B1DDD">
              <w:rPr>
                <w:rFonts w:ascii="仿宋_GB2312" w:eastAsia="仿宋_GB2312" w:cs="黑体" w:hint="eastAsia"/>
                <w:b/>
                <w:sz w:val="24"/>
              </w:rPr>
              <w:t>技术创新及小改小革活动，</w:t>
            </w:r>
            <w:r w:rsidR="003B0DDC">
              <w:rPr>
                <w:rFonts w:ascii="仿宋_GB2312" w:eastAsia="仿宋_GB2312" w:cs="黑体" w:hint="eastAsia"/>
                <w:b/>
                <w:sz w:val="24"/>
              </w:rPr>
              <w:t>在节能减排方面取得了效</w:t>
            </w:r>
            <w:r w:rsidR="007542B4">
              <w:rPr>
                <w:rFonts w:ascii="仿宋_GB2312" w:eastAsia="仿宋_GB2312" w:cs="黑体" w:hint="eastAsia"/>
                <w:b/>
                <w:sz w:val="24"/>
              </w:rPr>
              <w:t>果</w:t>
            </w:r>
            <w:r w:rsidR="000C085D">
              <w:rPr>
                <w:rFonts w:ascii="仿宋_GB2312" w:eastAsia="仿宋_GB2312" w:cs="黑体" w:hint="eastAsia"/>
                <w:b/>
                <w:sz w:val="24"/>
              </w:rPr>
              <w:t>。</w:t>
            </w:r>
            <w:r w:rsidR="00BD72F3" w:rsidRPr="006A6BFB">
              <w:rPr>
                <w:rFonts w:ascii="仿宋_GB2312" w:eastAsia="仿宋_GB2312" w:cs="黑体" w:hint="eastAsia"/>
                <w:b/>
                <w:sz w:val="24"/>
              </w:rPr>
              <w:t>烧结</w:t>
            </w:r>
            <w:r w:rsidR="00BD72F3">
              <w:rPr>
                <w:rFonts w:ascii="仿宋_GB2312" w:eastAsia="仿宋_GB2312" w:cs="黑体" w:hint="eastAsia"/>
                <w:b/>
                <w:sz w:val="24"/>
              </w:rPr>
              <w:t>工序</w:t>
            </w:r>
            <w:r w:rsidR="00BD72F3" w:rsidRPr="006A6BFB">
              <w:rPr>
                <w:rFonts w:ascii="仿宋_GB2312" w:eastAsia="仿宋_GB2312" w:cs="黑体" w:hint="eastAsia"/>
                <w:b/>
                <w:sz w:val="24"/>
              </w:rPr>
              <w:t>通过增加烧结机布料厚度，</w:t>
            </w:r>
            <w:r w:rsidR="00C33133">
              <w:rPr>
                <w:rFonts w:ascii="仿宋_GB2312" w:eastAsia="仿宋_GB2312" w:cs="黑体" w:hint="eastAsia"/>
                <w:b/>
                <w:sz w:val="24"/>
              </w:rPr>
              <w:t>利用自创</w:t>
            </w:r>
            <w:r w:rsidR="00C33133" w:rsidRPr="00BF3BF2">
              <w:rPr>
                <w:rFonts w:ascii="仿宋_GB2312" w:eastAsia="仿宋_GB2312" w:cs="黑体" w:hint="eastAsia"/>
                <w:b/>
                <w:sz w:val="24"/>
              </w:rPr>
              <w:t>烧结双排预热</w:t>
            </w:r>
            <w:r w:rsidR="00C33133">
              <w:rPr>
                <w:rFonts w:ascii="仿宋_GB2312" w:eastAsia="仿宋_GB2312" w:cs="黑体" w:hint="eastAsia"/>
                <w:b/>
                <w:sz w:val="24"/>
              </w:rPr>
              <w:t>技术</w:t>
            </w:r>
            <w:r w:rsidR="00BD72F3" w:rsidRPr="006A6BFB">
              <w:rPr>
                <w:rFonts w:ascii="仿宋_GB2312" w:eastAsia="仿宋_GB2312" w:cs="黑体" w:hint="eastAsia"/>
                <w:b/>
                <w:sz w:val="24"/>
              </w:rPr>
              <w:t>合理利用蒸汽提高混合料料温，利用微负压</w:t>
            </w:r>
            <w:r w:rsidR="00C33133">
              <w:rPr>
                <w:rFonts w:ascii="仿宋_GB2312" w:eastAsia="仿宋_GB2312" w:cs="黑体" w:hint="eastAsia"/>
                <w:b/>
                <w:sz w:val="24"/>
              </w:rPr>
              <w:t>技术</w:t>
            </w:r>
            <w:r w:rsidR="00BD72F3" w:rsidRPr="006A6BFB">
              <w:rPr>
                <w:rFonts w:ascii="仿宋_GB2312" w:eastAsia="仿宋_GB2312" w:cs="黑体" w:hint="eastAsia"/>
                <w:b/>
                <w:sz w:val="24"/>
              </w:rPr>
              <w:t>，控制点火温度与深度，</w:t>
            </w:r>
            <w:r w:rsidR="00C74C66" w:rsidRPr="00C74C66">
              <w:rPr>
                <w:rFonts w:ascii="仿宋_GB2312" w:eastAsia="仿宋_GB2312" w:cs="黑体" w:hint="eastAsia"/>
                <w:b/>
                <w:sz w:val="24"/>
              </w:rPr>
              <w:t>将传统环冷机械密封升级为新型水密封，有效降低烧结漏风率</w:t>
            </w:r>
            <w:r w:rsidR="00C74C66">
              <w:rPr>
                <w:rFonts w:ascii="仿宋_GB2312" w:eastAsia="仿宋_GB2312" w:cs="黑体" w:hint="eastAsia"/>
                <w:b/>
                <w:sz w:val="24"/>
              </w:rPr>
              <w:t>，烧结余热锅炉大烟道改造项目提高了蒸汽回收量，这些不断地改进措施有效地降低了烧结工序能耗，从2</w:t>
            </w:r>
            <w:r w:rsidR="00C74C66">
              <w:rPr>
                <w:rFonts w:ascii="仿宋_GB2312" w:eastAsia="仿宋_GB2312" w:cs="黑体"/>
                <w:b/>
                <w:sz w:val="24"/>
              </w:rPr>
              <w:t>019</w:t>
            </w:r>
            <w:r w:rsidR="00C74C66">
              <w:rPr>
                <w:rFonts w:ascii="仿宋_GB2312" w:eastAsia="仿宋_GB2312" w:cs="黑体" w:hint="eastAsia"/>
                <w:b/>
                <w:sz w:val="24"/>
              </w:rPr>
              <w:t>年到现在，单位工序能耗下降8kgce</w:t>
            </w:r>
            <w:r w:rsidR="00C74C66">
              <w:rPr>
                <w:rFonts w:ascii="仿宋_GB2312" w:eastAsia="仿宋_GB2312" w:cs="黑体"/>
                <w:b/>
                <w:sz w:val="24"/>
              </w:rPr>
              <w:t>/t</w:t>
            </w:r>
            <w:r w:rsidR="006E1A39">
              <w:rPr>
                <w:rFonts w:ascii="仿宋_GB2312" w:eastAsia="仿宋_GB2312" w:cs="黑体" w:hint="eastAsia"/>
                <w:b/>
                <w:sz w:val="24"/>
              </w:rPr>
              <w:t>。</w:t>
            </w:r>
          </w:p>
          <w:p w14:paraId="6CC2E265" w14:textId="056C5A33" w:rsidR="00177B03" w:rsidRPr="00177B03" w:rsidRDefault="00A7287E" w:rsidP="00177B03">
            <w:pPr>
              <w:ind w:firstLineChars="200" w:firstLine="482"/>
              <w:rPr>
                <w:rFonts w:ascii="仿宋_GB2312" w:eastAsia="仿宋_GB2312" w:cs="黑体"/>
                <w:b/>
                <w:sz w:val="24"/>
              </w:rPr>
            </w:pPr>
            <w:r>
              <w:rPr>
                <w:rFonts w:ascii="仿宋_GB2312" w:eastAsia="仿宋_GB2312" w:cs="黑体" w:hint="eastAsia"/>
                <w:b/>
                <w:sz w:val="24"/>
              </w:rPr>
              <w:t>公司积极利用可再生能源发电，因太阳能资源比较丰富，公司从2</w:t>
            </w:r>
            <w:r>
              <w:rPr>
                <w:rFonts w:ascii="仿宋_GB2312" w:eastAsia="仿宋_GB2312" w:cs="黑体"/>
                <w:b/>
                <w:sz w:val="24"/>
              </w:rPr>
              <w:t>019</w:t>
            </w:r>
            <w:r>
              <w:rPr>
                <w:rFonts w:ascii="仿宋_GB2312" w:eastAsia="仿宋_GB2312" w:cs="黑体" w:hint="eastAsia"/>
                <w:b/>
                <w:sz w:val="24"/>
              </w:rPr>
              <w:t>年开始到现在陆续建了5</w:t>
            </w:r>
            <w:r>
              <w:rPr>
                <w:rFonts w:ascii="仿宋_GB2312" w:eastAsia="仿宋_GB2312" w:cs="黑体"/>
                <w:b/>
                <w:sz w:val="24"/>
              </w:rPr>
              <w:t>2.89MW</w:t>
            </w:r>
            <w:r>
              <w:rPr>
                <w:rFonts w:ascii="仿宋_GB2312" w:eastAsia="仿宋_GB2312" w:cs="黑体" w:hint="eastAsia"/>
                <w:b/>
                <w:sz w:val="24"/>
              </w:rPr>
              <w:t>的光伏发电项目，特别是利用码头料场封闭大棚建造了2</w:t>
            </w:r>
            <w:r>
              <w:rPr>
                <w:rFonts w:ascii="仿宋_GB2312" w:eastAsia="仿宋_GB2312" w:cs="黑体"/>
                <w:b/>
                <w:sz w:val="24"/>
              </w:rPr>
              <w:t>3.5MW</w:t>
            </w:r>
            <w:r>
              <w:rPr>
                <w:rFonts w:ascii="仿宋_GB2312" w:eastAsia="仿宋_GB2312" w:cs="黑体" w:hint="eastAsia"/>
                <w:b/>
                <w:sz w:val="24"/>
              </w:rPr>
              <w:t>的光伏发电项目</w:t>
            </w:r>
            <w:r w:rsidR="00177B03">
              <w:rPr>
                <w:rFonts w:ascii="仿宋_GB2312" w:eastAsia="仿宋_GB2312" w:cs="黑体" w:hint="eastAsia"/>
                <w:b/>
                <w:sz w:val="24"/>
              </w:rPr>
              <w:t>，</w:t>
            </w:r>
            <w:r w:rsidR="00177B03" w:rsidRPr="00177B03">
              <w:rPr>
                <w:rFonts w:ascii="仿宋_GB2312" w:eastAsia="仿宋_GB2312" w:cs="黑体" w:hint="eastAsia"/>
                <w:b/>
                <w:sz w:val="24"/>
              </w:rPr>
              <w:t>利用太阳能光伏板代替屋面板作为大棚顶部，建设屋顶光伏发电，采用屋面光伏发电+彩板封闭相结合，通过“自发自用、余电上网”模式，</w:t>
            </w:r>
            <w:r w:rsidR="001D7BA9">
              <w:rPr>
                <w:rFonts w:ascii="仿宋_GB2312" w:eastAsia="仿宋_GB2312" w:cs="黑体" w:hint="eastAsia"/>
                <w:b/>
                <w:sz w:val="24"/>
              </w:rPr>
              <w:t>将环保与绿色低碳发展相结合，形成环保与利益双赢的局面，大</w:t>
            </w:r>
            <w:r w:rsidR="00177B03" w:rsidRPr="00177B03">
              <w:rPr>
                <w:rFonts w:ascii="仿宋_GB2312" w:eastAsia="仿宋_GB2312" w:cs="黑体" w:hint="eastAsia"/>
                <w:b/>
                <w:sz w:val="24"/>
              </w:rPr>
              <w:t>大改善了区域的作业环境，年可减少SO2排放77.4吨、氮氧化物排放82.6吨、CO2排放量2.5万吨。</w:t>
            </w:r>
          </w:p>
          <w:p w14:paraId="222BDA10" w14:textId="1A77A705" w:rsidR="00BD72F3" w:rsidRDefault="00BD72F3" w:rsidP="00BD72F3">
            <w:pPr>
              <w:ind w:firstLineChars="200" w:firstLine="482"/>
              <w:rPr>
                <w:rFonts w:ascii="仿宋_GB2312" w:eastAsia="仿宋_GB2312" w:cs="黑体"/>
                <w:b/>
                <w:sz w:val="24"/>
                <w:highlight w:val="yellow"/>
              </w:rPr>
            </w:pPr>
            <w:r w:rsidRPr="00BD72F3">
              <w:rPr>
                <w:rFonts w:ascii="仿宋_GB2312" w:eastAsia="仿宋_GB2312" w:cs="黑体" w:hint="eastAsia"/>
                <w:b/>
                <w:sz w:val="24"/>
              </w:rPr>
              <w:t>龙腾特钢研发的新型锻造优质钢球，耐磨性好、能耗低、使用寿命长，可大幅度降低钢球单耗和钢球破碎率、失圆率，降低磨</w:t>
            </w:r>
            <w:r w:rsidR="009B60A4">
              <w:rPr>
                <w:rFonts w:ascii="仿宋_GB2312" w:eastAsia="仿宋_GB2312" w:cs="黑体" w:hint="eastAsia"/>
                <w:b/>
                <w:sz w:val="24"/>
              </w:rPr>
              <w:t>矿成本，提高磨矿台效、磨矿细度及合格率，实现节球节电，降本增效，</w:t>
            </w:r>
            <w:r w:rsidR="009B60A4" w:rsidRPr="009B60A4">
              <w:rPr>
                <w:rFonts w:ascii="仿宋_GB2312" w:eastAsia="仿宋_GB2312" w:cs="黑体" w:hint="eastAsia"/>
                <w:b/>
                <w:sz w:val="24"/>
              </w:rPr>
              <w:t>因我公司耐磨球使用效果较好</w:t>
            </w:r>
            <w:r w:rsidR="009B60A4">
              <w:rPr>
                <w:rFonts w:ascii="仿宋_GB2312" w:eastAsia="仿宋_GB2312" w:cs="黑体" w:hint="eastAsia"/>
                <w:b/>
                <w:sz w:val="24"/>
              </w:rPr>
              <w:t>，得到</w:t>
            </w:r>
            <w:r w:rsidR="009B60A4" w:rsidRPr="009B60A4">
              <w:rPr>
                <w:rFonts w:ascii="仿宋_GB2312" w:eastAsia="仿宋_GB2312" w:cs="黑体" w:hint="eastAsia"/>
                <w:b/>
                <w:sz w:val="24"/>
              </w:rPr>
              <w:t>梅山产城发展有限公司</w:t>
            </w:r>
            <w:r w:rsidR="009B60A4">
              <w:rPr>
                <w:rFonts w:ascii="仿宋_GB2312" w:eastAsia="仿宋_GB2312" w:cs="黑体" w:hint="eastAsia"/>
                <w:b/>
                <w:sz w:val="24"/>
              </w:rPr>
              <w:t>的认可，</w:t>
            </w:r>
            <w:r w:rsidR="009B60A4" w:rsidRPr="009B60A4">
              <w:rPr>
                <w:rFonts w:ascii="仿宋_GB2312" w:eastAsia="仿宋_GB2312" w:cs="黑体" w:hint="eastAsia"/>
                <w:b/>
                <w:sz w:val="24"/>
              </w:rPr>
              <w:t>将在梅山产城发展有限公司得到进一步的推广应用。</w:t>
            </w:r>
          </w:p>
          <w:p w14:paraId="7968D522" w14:textId="77777777" w:rsidR="001A7E2E" w:rsidRDefault="001A7E2E" w:rsidP="00267D8B">
            <w:pPr>
              <w:rPr>
                <w:rFonts w:ascii="仿宋_GB2312" w:eastAsia="仿宋_GB2312" w:hAnsi="宋体" w:cs="黑体"/>
                <w:sz w:val="24"/>
              </w:rPr>
            </w:pPr>
            <w:r w:rsidRPr="00881BBC">
              <w:rPr>
                <w:rFonts w:ascii="仿宋_GB2312" w:eastAsia="仿宋_GB2312" w:hAnsi="宋体" w:cs="黑体"/>
                <w:sz w:val="24"/>
              </w:rPr>
              <w:t>4</w:t>
            </w:r>
            <w:r w:rsidRPr="00881BBC">
              <w:rPr>
                <w:rFonts w:ascii="仿宋_GB2312" w:eastAsia="仿宋_GB2312" w:hAnsi="宋体" w:cs="黑体" w:hint="eastAsia"/>
                <w:sz w:val="24"/>
              </w:rPr>
              <w:t>、企业开展和参与社会环境友好活动的创新和贡献。</w:t>
            </w:r>
          </w:p>
          <w:p w14:paraId="09EDDB2C" w14:textId="2671FCB1" w:rsidR="00012C4C" w:rsidRDefault="00BF3C69" w:rsidP="00BF3C69">
            <w:pPr>
              <w:ind w:firstLineChars="196" w:firstLine="472"/>
              <w:rPr>
                <w:rFonts w:ascii="仿宋_GB2312" w:eastAsia="仿宋_GB2312" w:hAnsi="宋体" w:cs="黑体"/>
                <w:b/>
                <w:sz w:val="24"/>
              </w:rPr>
            </w:pPr>
            <w:r w:rsidRPr="00BF3C69">
              <w:rPr>
                <w:rFonts w:ascii="仿宋_GB2312" w:eastAsia="仿宋_GB2312" w:hAnsi="宋体" w:cs="黑体" w:hint="eastAsia"/>
                <w:b/>
                <w:sz w:val="24"/>
              </w:rPr>
              <w:t>龙腾特钢在大力发展经济的同时也始终把社会责任作为应有的担当。</w:t>
            </w:r>
            <w:r w:rsidR="00884D14">
              <w:rPr>
                <w:rFonts w:ascii="仿宋_GB2312" w:eastAsia="仿宋_GB2312" w:hAnsi="宋体" w:cs="黑体" w:hint="eastAsia"/>
                <w:b/>
                <w:sz w:val="24"/>
              </w:rPr>
              <w:t>优化</w:t>
            </w:r>
            <w:r w:rsidR="00A00992">
              <w:rPr>
                <w:rFonts w:ascii="仿宋_GB2312" w:eastAsia="仿宋_GB2312" w:hAnsi="宋体" w:cs="黑体" w:hint="eastAsia"/>
                <w:b/>
                <w:sz w:val="24"/>
              </w:rPr>
              <w:t>厂区内部</w:t>
            </w:r>
            <w:r w:rsidR="00884D14">
              <w:rPr>
                <w:rFonts w:ascii="仿宋_GB2312" w:eastAsia="仿宋_GB2312" w:hAnsi="宋体" w:cs="黑体" w:hint="eastAsia"/>
                <w:b/>
                <w:sz w:val="24"/>
              </w:rPr>
              <w:t>环境，保持生产与绿色同步，保</w:t>
            </w:r>
            <w:r w:rsidR="00C65E7B">
              <w:rPr>
                <w:rFonts w:ascii="仿宋_GB2312" w:eastAsia="仿宋_GB2312" w:hAnsi="宋体" w:cs="黑体" w:hint="eastAsia"/>
                <w:b/>
                <w:sz w:val="24"/>
              </w:rPr>
              <w:t>证</w:t>
            </w:r>
            <w:r w:rsidR="00884D14">
              <w:rPr>
                <w:rFonts w:ascii="仿宋_GB2312" w:eastAsia="仿宋_GB2312" w:hAnsi="宋体" w:cs="黑体" w:hint="eastAsia"/>
                <w:b/>
                <w:sz w:val="24"/>
              </w:rPr>
              <w:t>厂区绿化面积</w:t>
            </w:r>
            <w:r w:rsidR="007F021C">
              <w:rPr>
                <w:rFonts w:ascii="仿宋_GB2312" w:eastAsia="仿宋_GB2312" w:hAnsi="宋体" w:cs="黑体" w:hint="eastAsia"/>
                <w:b/>
                <w:sz w:val="24"/>
              </w:rPr>
              <w:t>30%以上。</w:t>
            </w:r>
            <w:r w:rsidR="0042621A">
              <w:rPr>
                <w:rFonts w:ascii="仿宋_GB2312" w:eastAsia="仿宋_GB2312" w:hAnsi="宋体" w:cs="黑体" w:hint="eastAsia"/>
                <w:b/>
                <w:sz w:val="24"/>
              </w:rPr>
              <w:t>厂区</w:t>
            </w:r>
            <w:r w:rsidR="00C65E7B">
              <w:rPr>
                <w:rFonts w:ascii="仿宋_GB2312" w:eastAsia="仿宋_GB2312" w:hAnsi="宋体" w:cs="黑体" w:hint="eastAsia"/>
                <w:b/>
                <w:sz w:val="24"/>
              </w:rPr>
              <w:t>内部建设生态采摘园，美化环境</w:t>
            </w:r>
            <w:r w:rsidR="00D06339">
              <w:rPr>
                <w:rFonts w:ascii="仿宋_GB2312" w:eastAsia="仿宋_GB2312" w:hAnsi="宋体" w:cs="黑体" w:hint="eastAsia"/>
                <w:b/>
                <w:sz w:val="24"/>
              </w:rPr>
              <w:t>、吸收二氧化碳</w:t>
            </w:r>
            <w:r w:rsidR="00C65E7B">
              <w:rPr>
                <w:rFonts w:ascii="仿宋_GB2312" w:eastAsia="仿宋_GB2312" w:hAnsi="宋体" w:cs="黑体" w:hint="eastAsia"/>
                <w:b/>
                <w:sz w:val="24"/>
              </w:rPr>
              <w:t>的同时也为员工提供了</w:t>
            </w:r>
            <w:r w:rsidR="00461790">
              <w:rPr>
                <w:rFonts w:ascii="仿宋_GB2312" w:eastAsia="仿宋_GB2312" w:hAnsi="宋体" w:cs="黑体" w:hint="eastAsia"/>
                <w:b/>
                <w:sz w:val="24"/>
              </w:rPr>
              <w:t>方便。</w:t>
            </w:r>
            <w:r w:rsidR="00086814">
              <w:rPr>
                <w:rFonts w:ascii="仿宋_GB2312" w:eastAsia="仿宋_GB2312" w:hAnsi="宋体" w:cs="黑体" w:hint="eastAsia"/>
                <w:b/>
                <w:sz w:val="24"/>
              </w:rPr>
              <w:t>在保证内部环境的同时，</w:t>
            </w:r>
            <w:r w:rsidR="00701B69">
              <w:rPr>
                <w:rFonts w:ascii="仿宋_GB2312" w:eastAsia="仿宋_GB2312" w:hAnsi="宋体" w:cs="黑体" w:hint="eastAsia"/>
                <w:b/>
                <w:sz w:val="24"/>
              </w:rPr>
              <w:t>龙腾特钢还积极投资建设厂区周围道路，路边通过种植树木花卉来减少扬尘的危害。</w:t>
            </w:r>
            <w:r w:rsidR="00D06339">
              <w:rPr>
                <w:rFonts w:ascii="仿宋_GB2312" w:eastAsia="仿宋_GB2312" w:hAnsi="宋体" w:cs="黑体" w:hint="eastAsia"/>
                <w:b/>
                <w:sz w:val="24"/>
              </w:rPr>
              <w:t>公司还主动与本地媒体、周边企业合作，在民众中宣传保护环境、绿色生态等</w:t>
            </w:r>
            <w:r w:rsidR="00A33E39">
              <w:rPr>
                <w:rFonts w:ascii="仿宋_GB2312" w:eastAsia="仿宋_GB2312" w:hAnsi="宋体" w:cs="黑体" w:hint="eastAsia"/>
                <w:b/>
                <w:sz w:val="24"/>
              </w:rPr>
              <w:t>发展理念，提高他们的环保意识，同时也了解他们的诉求，帮助确定解决方法。在植树节、世界环境日等特殊日子，组织环境友好的相关活动让员工积极参与进来。</w:t>
            </w:r>
            <w:r w:rsidR="00012C4C" w:rsidRPr="00012C4C">
              <w:rPr>
                <w:rFonts w:ascii="仿宋_GB2312" w:eastAsia="仿宋_GB2312" w:hAnsi="宋体" w:cs="黑体" w:hint="eastAsia"/>
                <w:b/>
                <w:sz w:val="24"/>
              </w:rPr>
              <w:t>高层领导及员工积极参与社会公益活动，近三年，公司领导都以不同的方式参加了地方政府、专业协会的“精准扶贫”活动。每年举行多次全体党团员、员工参加的慈善募捐</w:t>
            </w:r>
            <w:r w:rsidR="002F0D67">
              <w:rPr>
                <w:rFonts w:ascii="仿宋_GB2312" w:eastAsia="仿宋_GB2312" w:hAnsi="宋体" w:cs="黑体" w:hint="eastAsia"/>
                <w:b/>
                <w:sz w:val="24"/>
              </w:rPr>
              <w:t>活动，并成立了帮困基金。高层领导带头参与义务植树、科普宣传、志愿</w:t>
            </w:r>
            <w:r w:rsidR="00012C4C" w:rsidRPr="00012C4C">
              <w:rPr>
                <w:rFonts w:ascii="仿宋_GB2312" w:eastAsia="仿宋_GB2312" w:hAnsi="宋体" w:cs="黑体" w:hint="eastAsia"/>
                <w:b/>
                <w:sz w:val="24"/>
              </w:rPr>
              <w:t>者服务和义工活动，赢得了广大干部群众的高度赞扬，起到了模范带头作用。</w:t>
            </w:r>
          </w:p>
          <w:p w14:paraId="02661207" w14:textId="77777777" w:rsidR="001A7E2E" w:rsidRPr="003955ED" w:rsidRDefault="001A7E2E" w:rsidP="003955ED">
            <w:pPr>
              <w:rPr>
                <w:rFonts w:ascii="仿宋_GB2312" w:eastAsia="仿宋_GB2312" w:hAnsi="宋体" w:cs="黑体"/>
                <w:b/>
                <w:sz w:val="24"/>
              </w:rPr>
            </w:pPr>
            <w:r w:rsidRPr="00881BBC">
              <w:rPr>
                <w:rFonts w:ascii="仿宋_GB2312" w:eastAsia="仿宋_GB2312" w:hAnsi="宋体" w:cs="黑体" w:hint="eastAsia"/>
                <w:sz w:val="24"/>
              </w:rPr>
              <w:t>五、企业清洁生产环境友好方面有待改进和加强的内容</w:t>
            </w:r>
          </w:p>
          <w:p w14:paraId="20CE3FD5" w14:textId="77777777" w:rsidR="006646DA" w:rsidRPr="006646DA" w:rsidRDefault="00C778DD" w:rsidP="006646DA">
            <w:pPr>
              <w:ind w:firstLineChars="200" w:firstLine="482"/>
              <w:rPr>
                <w:rFonts w:ascii="仿宋_GB2312" w:eastAsia="仿宋_GB2312" w:hAnsi="宋体" w:cs="黑体"/>
                <w:b/>
                <w:sz w:val="24"/>
              </w:rPr>
            </w:pPr>
            <w:r>
              <w:rPr>
                <w:rFonts w:ascii="仿宋_GB2312" w:eastAsia="仿宋_GB2312" w:hAnsi="宋体" w:cs="黑体" w:hint="eastAsia"/>
                <w:b/>
                <w:sz w:val="24"/>
              </w:rPr>
              <w:t>清洁生产是一个系统性的工程，</w:t>
            </w:r>
            <w:r w:rsidR="006646DA" w:rsidRPr="006646DA">
              <w:rPr>
                <w:rFonts w:ascii="仿宋_GB2312" w:eastAsia="仿宋_GB2312" w:hAnsi="宋体" w:cs="黑体" w:hint="eastAsia"/>
                <w:b/>
                <w:sz w:val="24"/>
              </w:rPr>
              <w:t>贯穿着企业发展的全过程。对标国内外先进钢厂和国家“双碳双控”的政策要求，龙腾特钢还是存在一定的差距。今后，我们将不断学习先进的技术来改善和优化生产工艺，选用更加绿色环保的原辅料，从源头消减污染物，以更为经济可行的燃料来替代，不断提高我司的能源管理水平。</w:t>
            </w:r>
          </w:p>
          <w:p w14:paraId="23738515" w14:textId="4190ED38" w:rsidR="003955ED" w:rsidRDefault="006646DA" w:rsidP="006646DA">
            <w:pPr>
              <w:ind w:firstLineChars="200" w:firstLine="482"/>
              <w:rPr>
                <w:rFonts w:ascii="仿宋_GB2312" w:eastAsia="仿宋_GB2312" w:hAnsi="宋体" w:cs="黑体"/>
                <w:sz w:val="24"/>
                <w:highlight w:val="yellow"/>
              </w:rPr>
            </w:pPr>
            <w:r w:rsidRPr="006646DA">
              <w:rPr>
                <w:rFonts w:ascii="仿宋_GB2312" w:eastAsia="仿宋_GB2312" w:hAnsi="宋体" w:cs="黑体" w:hint="eastAsia"/>
                <w:b/>
                <w:sz w:val="24"/>
              </w:rPr>
              <w:t>“百尺竿头</w:t>
            </w:r>
            <w:r w:rsidR="00C778DD">
              <w:rPr>
                <w:rFonts w:ascii="仿宋_GB2312" w:eastAsia="仿宋_GB2312" w:hAnsi="宋体" w:cs="黑体" w:hint="eastAsia"/>
                <w:b/>
                <w:sz w:val="24"/>
              </w:rPr>
              <w:t>，更进一步”，</w:t>
            </w:r>
            <w:r w:rsidRPr="006646DA">
              <w:rPr>
                <w:rFonts w:ascii="仿宋_GB2312" w:eastAsia="仿宋_GB2312" w:hAnsi="宋体" w:cs="黑体" w:hint="eastAsia"/>
                <w:b/>
                <w:sz w:val="24"/>
              </w:rPr>
              <w:t>龙腾特钢在社会各界</w:t>
            </w:r>
            <w:r w:rsidR="002F0D67">
              <w:rPr>
                <w:rFonts w:ascii="仿宋_GB2312" w:eastAsia="仿宋_GB2312" w:hAnsi="宋体" w:cs="黑体" w:hint="eastAsia"/>
                <w:b/>
                <w:sz w:val="24"/>
              </w:rPr>
              <w:t>的关心和支持下，会更加注重社会责任的担当，以“依法规范的践行者、行业创新的领跑者、</w:t>
            </w:r>
            <w:r w:rsidRPr="006646DA">
              <w:rPr>
                <w:rFonts w:ascii="仿宋_GB2312" w:eastAsia="仿宋_GB2312" w:hAnsi="宋体" w:cs="黑体" w:hint="eastAsia"/>
                <w:b/>
                <w:sz w:val="24"/>
              </w:rPr>
              <w:t>绿色发展的贡献者”为已任，坚持做工厂与自然和谐共生的典范，不断强化企业创新研发，推进生态环境的改造提升。</w:t>
            </w:r>
          </w:p>
          <w:p w14:paraId="21C531AD" w14:textId="77777777" w:rsidR="00935DD8" w:rsidRDefault="00935DD8" w:rsidP="00267D8B">
            <w:pPr>
              <w:rPr>
                <w:rFonts w:ascii="仿宋_GB2312" w:eastAsia="仿宋_GB2312" w:hAnsi="宋体" w:cs="黑体"/>
                <w:sz w:val="24"/>
              </w:rPr>
            </w:pPr>
          </w:p>
          <w:p w14:paraId="5CA55207" w14:textId="12D77DD7" w:rsidR="00935DD8" w:rsidRPr="00712EC1" w:rsidRDefault="00935DD8" w:rsidP="00935DD8">
            <w:pPr>
              <w:jc w:val="left"/>
              <w:rPr>
                <w:rFonts w:ascii="宋体"/>
              </w:rPr>
            </w:pPr>
          </w:p>
        </w:tc>
      </w:tr>
    </w:tbl>
    <w:p w14:paraId="7C918402" w14:textId="77777777" w:rsidR="005C006A" w:rsidRDefault="001A7E2E" w:rsidP="00544BF1">
      <w:pPr>
        <w:spacing w:afterLines="50" w:after="156"/>
        <w:jc w:val="center"/>
        <w:rPr>
          <w:rFonts w:eastAsia="黑体" w:cs="黑体"/>
          <w:sz w:val="36"/>
          <w:szCs w:val="36"/>
        </w:rPr>
      </w:pPr>
      <w:r>
        <w:rPr>
          <w:rFonts w:eastAsia="黑体"/>
          <w:sz w:val="32"/>
          <w:szCs w:val="32"/>
        </w:rPr>
        <w:br w:type="page"/>
      </w:r>
      <w:r w:rsidR="005C006A">
        <w:rPr>
          <w:rFonts w:eastAsia="黑体" w:cs="黑体" w:hint="eastAsia"/>
          <w:sz w:val="36"/>
          <w:szCs w:val="36"/>
        </w:rPr>
        <w:t>二</w:t>
      </w:r>
      <w:r w:rsidR="005C006A" w:rsidRPr="001F24B6">
        <w:rPr>
          <w:rFonts w:eastAsia="黑体" w:cs="黑体" w:hint="eastAsia"/>
          <w:sz w:val="36"/>
          <w:szCs w:val="36"/>
        </w:rPr>
        <w:t>、参与评比先决条件</w:t>
      </w:r>
    </w:p>
    <w:p w14:paraId="7582298C" w14:textId="77777777" w:rsidR="00B57020" w:rsidRPr="00477416" w:rsidRDefault="00B57020" w:rsidP="00544BF1">
      <w:pPr>
        <w:spacing w:afterLines="50" w:after="156"/>
        <w:jc w:val="center"/>
        <w:rPr>
          <w:rFonts w:asciiTheme="minorEastAsia" w:eastAsiaTheme="minorEastAsia" w:hAnsiTheme="minorEastAsia" w:cs="黑体"/>
          <w:sz w:val="36"/>
          <w:szCs w:val="36"/>
        </w:rPr>
      </w:pPr>
      <w:r w:rsidRPr="00477416">
        <w:rPr>
          <w:rFonts w:asciiTheme="minorEastAsia" w:eastAsiaTheme="minorEastAsia" w:hAnsiTheme="minorEastAsia" w:cs="黑体" w:hint="eastAsia"/>
          <w:sz w:val="24"/>
        </w:rPr>
        <w:t>(复审企业重点填写表彰至复审期间的变化内容)</w:t>
      </w:r>
    </w:p>
    <w:tbl>
      <w:tblPr>
        <w:tblW w:w="444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575"/>
        <w:gridCol w:w="4677"/>
        <w:gridCol w:w="2295"/>
      </w:tblGrid>
      <w:tr w:rsidR="00612D26" w:rsidRPr="00BA760E" w14:paraId="2BB635EC" w14:textId="77777777" w:rsidTr="00612D26">
        <w:trPr>
          <w:jc w:val="center"/>
        </w:trPr>
        <w:tc>
          <w:tcPr>
            <w:tcW w:w="403" w:type="pct"/>
          </w:tcPr>
          <w:p w14:paraId="1D80E48F" w14:textId="77777777" w:rsidR="00612D26" w:rsidRPr="00BA760E" w:rsidRDefault="00612D26" w:rsidP="00074BD3">
            <w:pPr>
              <w:spacing w:line="360" w:lineRule="auto"/>
              <w:jc w:val="center"/>
              <w:rPr>
                <w:rFonts w:ascii="宋体" w:hAnsi="宋体"/>
                <w:sz w:val="24"/>
              </w:rPr>
            </w:pPr>
            <w:r>
              <w:rPr>
                <w:rFonts w:ascii="宋体" w:hAnsi="宋体" w:hint="eastAsia"/>
                <w:sz w:val="24"/>
              </w:rPr>
              <w:t>类别</w:t>
            </w:r>
          </w:p>
        </w:tc>
        <w:tc>
          <w:tcPr>
            <w:tcW w:w="350" w:type="pct"/>
          </w:tcPr>
          <w:p w14:paraId="74CD0FCC" w14:textId="77777777" w:rsidR="00612D26" w:rsidRPr="00BA760E" w:rsidRDefault="00612D26" w:rsidP="00074BD3">
            <w:pPr>
              <w:spacing w:line="360" w:lineRule="auto"/>
              <w:jc w:val="center"/>
              <w:rPr>
                <w:rFonts w:ascii="宋体" w:hAnsi="宋体"/>
                <w:sz w:val="24"/>
              </w:rPr>
            </w:pPr>
            <w:r w:rsidRPr="00BA760E">
              <w:rPr>
                <w:rFonts w:ascii="宋体" w:hAnsi="宋体" w:hint="eastAsia"/>
                <w:sz w:val="24"/>
              </w:rPr>
              <w:t>序号</w:t>
            </w:r>
          </w:p>
        </w:tc>
        <w:tc>
          <w:tcPr>
            <w:tcW w:w="2849" w:type="pct"/>
          </w:tcPr>
          <w:p w14:paraId="79E3FABE" w14:textId="77777777" w:rsidR="00612D26" w:rsidRPr="00BA760E" w:rsidRDefault="00612D26" w:rsidP="00074BD3">
            <w:pPr>
              <w:spacing w:line="360" w:lineRule="auto"/>
              <w:jc w:val="center"/>
              <w:rPr>
                <w:rFonts w:ascii="宋体" w:hAnsi="宋体"/>
                <w:sz w:val="24"/>
              </w:rPr>
            </w:pPr>
            <w:r w:rsidRPr="00BA760E">
              <w:rPr>
                <w:rFonts w:ascii="宋体" w:hAnsi="宋体" w:hint="eastAsia"/>
                <w:sz w:val="24"/>
              </w:rPr>
              <w:t>事项</w:t>
            </w:r>
          </w:p>
        </w:tc>
        <w:tc>
          <w:tcPr>
            <w:tcW w:w="1398" w:type="pct"/>
          </w:tcPr>
          <w:p w14:paraId="3A17521F" w14:textId="77777777" w:rsidR="00612D26" w:rsidRPr="00BA760E" w:rsidRDefault="00612D26" w:rsidP="00074BD3">
            <w:pPr>
              <w:spacing w:line="360" w:lineRule="auto"/>
              <w:jc w:val="center"/>
              <w:rPr>
                <w:rFonts w:ascii="宋体" w:hAnsi="宋体"/>
                <w:sz w:val="24"/>
              </w:rPr>
            </w:pPr>
            <w:r w:rsidRPr="00BA760E">
              <w:rPr>
                <w:rFonts w:ascii="宋体" w:hAnsi="宋体" w:hint="eastAsia"/>
                <w:sz w:val="24"/>
              </w:rPr>
              <w:t>承诺及说明</w:t>
            </w:r>
          </w:p>
        </w:tc>
      </w:tr>
      <w:tr w:rsidR="00612D26" w:rsidRPr="00BA760E" w14:paraId="1635E908" w14:textId="77777777" w:rsidTr="00612D26">
        <w:trPr>
          <w:jc w:val="center"/>
        </w:trPr>
        <w:tc>
          <w:tcPr>
            <w:tcW w:w="403" w:type="pct"/>
            <w:vMerge w:val="restart"/>
            <w:vAlign w:val="center"/>
          </w:tcPr>
          <w:p w14:paraId="083F5D3A" w14:textId="77777777" w:rsidR="00612D26" w:rsidRDefault="00612D26" w:rsidP="00074BD3">
            <w:pPr>
              <w:spacing w:line="360" w:lineRule="auto"/>
              <w:jc w:val="center"/>
              <w:rPr>
                <w:rFonts w:ascii="宋体" w:hAnsi="宋体"/>
                <w:sz w:val="24"/>
              </w:rPr>
            </w:pPr>
            <w:r>
              <w:rPr>
                <w:rFonts w:ascii="宋体" w:hAnsi="宋体" w:hint="eastAsia"/>
                <w:sz w:val="24"/>
              </w:rPr>
              <w:t>规范经营</w:t>
            </w:r>
          </w:p>
        </w:tc>
        <w:tc>
          <w:tcPr>
            <w:tcW w:w="350" w:type="pct"/>
            <w:vAlign w:val="center"/>
          </w:tcPr>
          <w:p w14:paraId="01E84048"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45F6C533" w14:textId="77777777" w:rsidR="00612D26" w:rsidRPr="003C3CA5" w:rsidRDefault="00612D26" w:rsidP="00074BD3">
            <w:pPr>
              <w:spacing w:line="360" w:lineRule="auto"/>
              <w:jc w:val="left"/>
              <w:rPr>
                <w:rFonts w:asciiTheme="minorEastAsia" w:eastAsiaTheme="minorEastAsia" w:hAnsiTheme="minorEastAsia"/>
                <w:sz w:val="24"/>
              </w:rPr>
            </w:pPr>
            <w:r w:rsidRPr="002F6B18">
              <w:rPr>
                <w:rFonts w:asciiTheme="minorEastAsia" w:eastAsiaTheme="minorEastAsia" w:hAnsiTheme="minorEastAsia" w:hint="eastAsia"/>
                <w:sz w:val="24"/>
              </w:rPr>
              <w:t>已被国家工信部公告的生产经营规范的钢铁企业</w:t>
            </w:r>
          </w:p>
        </w:tc>
        <w:tc>
          <w:tcPr>
            <w:tcW w:w="1398" w:type="pct"/>
          </w:tcPr>
          <w:p w14:paraId="26F81477" w14:textId="77777777" w:rsidR="00612D26" w:rsidRPr="00BA760E" w:rsidRDefault="00E6749A" w:rsidP="00E6749A">
            <w:pPr>
              <w:spacing w:line="360" w:lineRule="auto"/>
              <w:rPr>
                <w:rFonts w:ascii="宋体" w:hAnsi="宋体"/>
                <w:sz w:val="24"/>
              </w:rPr>
            </w:pPr>
            <w:r>
              <w:rPr>
                <w:rFonts w:ascii="宋体" w:hAnsi="宋体" w:hint="eastAsia"/>
                <w:sz w:val="24"/>
              </w:rPr>
              <w:t>龙腾特钢在国家工信部公告的2012年第一批符合钢铁行业规范条件企业的公示名单中</w:t>
            </w:r>
          </w:p>
        </w:tc>
      </w:tr>
      <w:tr w:rsidR="00612D26" w:rsidRPr="00BA760E" w14:paraId="6E842F34" w14:textId="77777777" w:rsidTr="00612D26">
        <w:trPr>
          <w:jc w:val="center"/>
        </w:trPr>
        <w:tc>
          <w:tcPr>
            <w:tcW w:w="403" w:type="pct"/>
            <w:vMerge/>
            <w:vAlign w:val="center"/>
          </w:tcPr>
          <w:p w14:paraId="2D399C8B" w14:textId="77777777" w:rsidR="00612D26" w:rsidRDefault="00612D26" w:rsidP="00074BD3">
            <w:pPr>
              <w:spacing w:line="360" w:lineRule="auto"/>
              <w:jc w:val="center"/>
              <w:rPr>
                <w:rFonts w:ascii="宋体" w:hAnsi="宋体"/>
                <w:sz w:val="24"/>
              </w:rPr>
            </w:pPr>
          </w:p>
        </w:tc>
        <w:tc>
          <w:tcPr>
            <w:tcW w:w="350" w:type="pct"/>
            <w:vAlign w:val="center"/>
          </w:tcPr>
          <w:p w14:paraId="163742A9"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61050FC8" w14:textId="77777777" w:rsidR="00612D26" w:rsidRPr="003C3CA5" w:rsidRDefault="00612D26" w:rsidP="00074BD3">
            <w:pPr>
              <w:spacing w:line="360" w:lineRule="auto"/>
              <w:jc w:val="left"/>
              <w:rPr>
                <w:rFonts w:asciiTheme="minorEastAsia" w:eastAsiaTheme="minorEastAsia" w:hAnsiTheme="minorEastAsia"/>
                <w:sz w:val="24"/>
              </w:rPr>
            </w:pPr>
            <w:r w:rsidRPr="002F6B18">
              <w:rPr>
                <w:rFonts w:asciiTheme="minorEastAsia" w:eastAsiaTheme="minorEastAsia" w:hAnsiTheme="minorEastAsia" w:hint="eastAsia"/>
                <w:sz w:val="24"/>
              </w:rPr>
              <w:t>主体工艺装备未采用国家明令禁止和淘汰的生产工艺</w:t>
            </w:r>
          </w:p>
        </w:tc>
        <w:tc>
          <w:tcPr>
            <w:tcW w:w="1398" w:type="pct"/>
          </w:tcPr>
          <w:p w14:paraId="1A3B42F3" w14:textId="77777777" w:rsidR="00612D26" w:rsidRPr="00BA760E" w:rsidRDefault="0053193C" w:rsidP="00074BD3">
            <w:pPr>
              <w:spacing w:line="360" w:lineRule="auto"/>
              <w:jc w:val="center"/>
              <w:rPr>
                <w:rFonts w:ascii="宋体" w:hAnsi="宋体"/>
                <w:sz w:val="24"/>
              </w:rPr>
            </w:pPr>
            <w:r>
              <w:rPr>
                <w:rFonts w:ascii="宋体" w:hAnsi="宋体" w:hint="eastAsia"/>
                <w:sz w:val="24"/>
              </w:rPr>
              <w:t>未采用</w:t>
            </w:r>
          </w:p>
        </w:tc>
      </w:tr>
      <w:tr w:rsidR="00612D26" w:rsidRPr="00BA760E" w14:paraId="5D9F8C57" w14:textId="77777777" w:rsidTr="00612D26">
        <w:trPr>
          <w:jc w:val="center"/>
        </w:trPr>
        <w:tc>
          <w:tcPr>
            <w:tcW w:w="403" w:type="pct"/>
            <w:vMerge/>
            <w:vAlign w:val="center"/>
          </w:tcPr>
          <w:p w14:paraId="6013D04E" w14:textId="77777777" w:rsidR="00612D26" w:rsidRDefault="00612D26" w:rsidP="00074BD3">
            <w:pPr>
              <w:spacing w:line="360" w:lineRule="auto"/>
              <w:jc w:val="center"/>
              <w:rPr>
                <w:rFonts w:ascii="宋体" w:hAnsi="宋体"/>
                <w:sz w:val="24"/>
              </w:rPr>
            </w:pPr>
          </w:p>
        </w:tc>
        <w:tc>
          <w:tcPr>
            <w:tcW w:w="350" w:type="pct"/>
            <w:vAlign w:val="center"/>
          </w:tcPr>
          <w:p w14:paraId="732B2842"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59B469B4" w14:textId="77777777" w:rsidR="00612D26" w:rsidRPr="003C3CA5" w:rsidRDefault="00612D26" w:rsidP="00074BD3">
            <w:pPr>
              <w:spacing w:line="360" w:lineRule="auto"/>
              <w:jc w:val="left"/>
              <w:rPr>
                <w:rFonts w:asciiTheme="minorEastAsia" w:eastAsiaTheme="minorEastAsia" w:hAnsiTheme="minorEastAsia"/>
                <w:sz w:val="24"/>
              </w:rPr>
            </w:pPr>
            <w:r w:rsidRPr="002F6B18">
              <w:rPr>
                <w:rFonts w:asciiTheme="minorEastAsia" w:eastAsiaTheme="minorEastAsia" w:hAnsiTheme="minorEastAsia" w:hint="eastAsia"/>
                <w:sz w:val="24"/>
              </w:rPr>
              <w:t>生产过程中未使用国家法律、法规、标准中禁用的物质和我国签署的国际公约中禁用的物质</w:t>
            </w:r>
          </w:p>
        </w:tc>
        <w:tc>
          <w:tcPr>
            <w:tcW w:w="1398" w:type="pct"/>
          </w:tcPr>
          <w:p w14:paraId="794816CC" w14:textId="77777777" w:rsidR="00612D26" w:rsidRPr="00BA760E" w:rsidRDefault="0053193C" w:rsidP="00074BD3">
            <w:pPr>
              <w:spacing w:line="360" w:lineRule="auto"/>
              <w:jc w:val="center"/>
              <w:rPr>
                <w:rFonts w:ascii="宋体" w:hAnsi="宋体"/>
                <w:sz w:val="24"/>
              </w:rPr>
            </w:pPr>
            <w:r>
              <w:rPr>
                <w:rFonts w:ascii="宋体" w:hAnsi="宋体" w:hint="eastAsia"/>
                <w:sz w:val="24"/>
              </w:rPr>
              <w:t>未使用</w:t>
            </w:r>
          </w:p>
        </w:tc>
      </w:tr>
      <w:tr w:rsidR="00612D26" w:rsidRPr="00BA760E" w14:paraId="2E8523C4" w14:textId="77777777" w:rsidTr="00612D26">
        <w:trPr>
          <w:jc w:val="center"/>
        </w:trPr>
        <w:tc>
          <w:tcPr>
            <w:tcW w:w="403" w:type="pct"/>
            <w:vMerge/>
            <w:vAlign w:val="center"/>
          </w:tcPr>
          <w:p w14:paraId="4CD7C5BD" w14:textId="77777777" w:rsidR="00612D26" w:rsidRDefault="00612D26" w:rsidP="00074BD3">
            <w:pPr>
              <w:spacing w:line="360" w:lineRule="auto"/>
              <w:jc w:val="center"/>
              <w:rPr>
                <w:rFonts w:ascii="宋体" w:hAnsi="宋体"/>
                <w:sz w:val="24"/>
              </w:rPr>
            </w:pPr>
          </w:p>
        </w:tc>
        <w:tc>
          <w:tcPr>
            <w:tcW w:w="350" w:type="pct"/>
            <w:vAlign w:val="center"/>
          </w:tcPr>
          <w:p w14:paraId="0CC9BF3A"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32B9C633" w14:textId="77777777" w:rsidR="00612D26" w:rsidRPr="003C3CA5" w:rsidRDefault="00612D26" w:rsidP="00074BD3">
            <w:pPr>
              <w:spacing w:line="360" w:lineRule="auto"/>
              <w:jc w:val="left"/>
              <w:rPr>
                <w:rFonts w:asciiTheme="minorEastAsia" w:eastAsiaTheme="minorEastAsia" w:hAnsiTheme="minorEastAsia"/>
                <w:sz w:val="24"/>
              </w:rPr>
            </w:pPr>
            <w:r w:rsidRPr="002F6B18">
              <w:rPr>
                <w:rFonts w:asciiTheme="minorEastAsia" w:eastAsiaTheme="minorEastAsia" w:hAnsiTheme="minorEastAsia" w:hint="eastAsia"/>
                <w:sz w:val="24"/>
              </w:rPr>
              <w:t>未生产国家明令禁止的产品</w:t>
            </w:r>
          </w:p>
        </w:tc>
        <w:tc>
          <w:tcPr>
            <w:tcW w:w="1398" w:type="pct"/>
          </w:tcPr>
          <w:p w14:paraId="1BF559DD" w14:textId="77777777" w:rsidR="00612D26" w:rsidRPr="00BA760E" w:rsidRDefault="00EF7F65" w:rsidP="00074BD3">
            <w:pPr>
              <w:spacing w:line="360" w:lineRule="auto"/>
              <w:jc w:val="center"/>
              <w:rPr>
                <w:rFonts w:ascii="宋体" w:hAnsi="宋体"/>
                <w:sz w:val="24"/>
              </w:rPr>
            </w:pPr>
            <w:r>
              <w:rPr>
                <w:rFonts w:ascii="宋体" w:hAnsi="宋体" w:hint="eastAsia"/>
                <w:sz w:val="24"/>
              </w:rPr>
              <w:t>各厂区均</w:t>
            </w:r>
            <w:r w:rsidR="00A4580D">
              <w:rPr>
                <w:rFonts w:ascii="宋体" w:hAnsi="宋体" w:hint="eastAsia"/>
                <w:sz w:val="24"/>
              </w:rPr>
              <w:t>未生产</w:t>
            </w:r>
          </w:p>
        </w:tc>
      </w:tr>
      <w:tr w:rsidR="00612D26" w:rsidRPr="00BA760E" w14:paraId="42A79746" w14:textId="77777777" w:rsidTr="00612D26">
        <w:trPr>
          <w:jc w:val="center"/>
        </w:trPr>
        <w:tc>
          <w:tcPr>
            <w:tcW w:w="403" w:type="pct"/>
            <w:vMerge/>
            <w:vAlign w:val="center"/>
          </w:tcPr>
          <w:p w14:paraId="44B9DDAF" w14:textId="77777777" w:rsidR="00612D26" w:rsidRDefault="00612D26" w:rsidP="00074BD3">
            <w:pPr>
              <w:spacing w:line="360" w:lineRule="auto"/>
              <w:jc w:val="center"/>
              <w:rPr>
                <w:rFonts w:ascii="宋体" w:hAnsi="宋体"/>
                <w:sz w:val="24"/>
              </w:rPr>
            </w:pPr>
          </w:p>
        </w:tc>
        <w:tc>
          <w:tcPr>
            <w:tcW w:w="350" w:type="pct"/>
            <w:vAlign w:val="center"/>
          </w:tcPr>
          <w:p w14:paraId="297A675B"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57DBCD4C" w14:textId="77777777" w:rsidR="00612D26" w:rsidRPr="003C3CA5" w:rsidRDefault="00612D26" w:rsidP="00074BD3">
            <w:pPr>
              <w:spacing w:line="360" w:lineRule="auto"/>
              <w:jc w:val="left"/>
              <w:rPr>
                <w:rFonts w:asciiTheme="minorEastAsia" w:eastAsiaTheme="minorEastAsia" w:hAnsiTheme="minorEastAsia"/>
                <w:sz w:val="24"/>
              </w:rPr>
            </w:pPr>
            <w:r w:rsidRPr="002F6B18">
              <w:rPr>
                <w:rFonts w:asciiTheme="minorEastAsia" w:eastAsiaTheme="minorEastAsia" w:hAnsiTheme="minorEastAsia" w:hint="eastAsia"/>
                <w:sz w:val="24"/>
              </w:rPr>
              <w:t>持证取水，按取水许可证批准的取水量取水</w:t>
            </w:r>
          </w:p>
        </w:tc>
        <w:tc>
          <w:tcPr>
            <w:tcW w:w="1398" w:type="pct"/>
          </w:tcPr>
          <w:p w14:paraId="265FC224" w14:textId="0EEC8E70" w:rsidR="00612D26" w:rsidRPr="00BA760E" w:rsidRDefault="00E6749A" w:rsidP="00074BD3">
            <w:pPr>
              <w:spacing w:line="360" w:lineRule="auto"/>
              <w:jc w:val="center"/>
              <w:rPr>
                <w:rFonts w:ascii="宋体" w:hAnsi="宋体"/>
                <w:sz w:val="24"/>
              </w:rPr>
            </w:pPr>
            <w:r>
              <w:rPr>
                <w:rFonts w:ascii="宋体" w:hAnsi="宋体" w:hint="eastAsia"/>
                <w:sz w:val="24"/>
              </w:rPr>
              <w:t>符合</w:t>
            </w:r>
            <w:r w:rsidR="00A4580D">
              <w:rPr>
                <w:rFonts w:ascii="宋体" w:hAnsi="宋体" w:hint="eastAsia"/>
                <w:sz w:val="24"/>
              </w:rPr>
              <w:t>要求</w:t>
            </w:r>
            <w:r w:rsidR="0053193C">
              <w:rPr>
                <w:rFonts w:ascii="宋体" w:hAnsi="宋体" w:hint="eastAsia"/>
                <w:sz w:val="24"/>
              </w:rPr>
              <w:t>，新老厂区</w:t>
            </w:r>
            <w:r w:rsidR="006258AE">
              <w:rPr>
                <w:rFonts w:ascii="宋体" w:hAnsi="宋体" w:hint="eastAsia"/>
                <w:sz w:val="24"/>
              </w:rPr>
              <w:t>以及焊材分公司</w:t>
            </w:r>
            <w:r w:rsidR="0053193C">
              <w:rPr>
                <w:rFonts w:ascii="宋体" w:hAnsi="宋体" w:hint="eastAsia"/>
                <w:sz w:val="24"/>
              </w:rPr>
              <w:t>分别持有取水许可证</w:t>
            </w:r>
            <w:r w:rsidR="00A4580D">
              <w:rPr>
                <w:rFonts w:ascii="宋体" w:hAnsi="宋体" w:hint="eastAsia"/>
                <w:sz w:val="24"/>
              </w:rPr>
              <w:t>并按照许可量取水</w:t>
            </w:r>
          </w:p>
        </w:tc>
      </w:tr>
      <w:tr w:rsidR="00612D26" w:rsidRPr="00BA760E" w14:paraId="1DCD6193" w14:textId="77777777" w:rsidTr="00612D26">
        <w:trPr>
          <w:jc w:val="center"/>
        </w:trPr>
        <w:tc>
          <w:tcPr>
            <w:tcW w:w="403" w:type="pct"/>
            <w:vMerge/>
            <w:vAlign w:val="center"/>
          </w:tcPr>
          <w:p w14:paraId="32633B1D" w14:textId="77777777" w:rsidR="00612D26" w:rsidRDefault="00612D26" w:rsidP="00074BD3">
            <w:pPr>
              <w:spacing w:line="360" w:lineRule="auto"/>
              <w:jc w:val="center"/>
              <w:rPr>
                <w:rFonts w:ascii="宋体" w:hAnsi="宋体"/>
                <w:sz w:val="24"/>
              </w:rPr>
            </w:pPr>
          </w:p>
        </w:tc>
        <w:tc>
          <w:tcPr>
            <w:tcW w:w="350" w:type="pct"/>
            <w:vAlign w:val="center"/>
          </w:tcPr>
          <w:p w14:paraId="23DF837B"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50C3C526" w14:textId="77777777" w:rsidR="00612D26" w:rsidRPr="003C3CA5" w:rsidRDefault="00612D26" w:rsidP="00074BD3">
            <w:pPr>
              <w:spacing w:line="360" w:lineRule="auto"/>
              <w:jc w:val="left"/>
              <w:rPr>
                <w:rFonts w:asciiTheme="minorEastAsia" w:eastAsiaTheme="minorEastAsia" w:hAnsiTheme="minorEastAsia"/>
                <w:sz w:val="24"/>
              </w:rPr>
            </w:pPr>
            <w:r w:rsidRPr="002F6B18">
              <w:rPr>
                <w:rFonts w:asciiTheme="minorEastAsia" w:eastAsiaTheme="minorEastAsia" w:hAnsiTheme="minorEastAsia" w:hint="eastAsia"/>
                <w:sz w:val="24"/>
              </w:rPr>
              <w:t>持证排污，</w:t>
            </w:r>
            <w:r w:rsidRPr="003C3CA5">
              <w:rPr>
                <w:rFonts w:asciiTheme="minorEastAsia" w:eastAsiaTheme="minorEastAsia" w:hAnsiTheme="minorEastAsia" w:hint="eastAsia"/>
                <w:sz w:val="24"/>
              </w:rPr>
              <w:t>达标排放</w:t>
            </w:r>
            <w:r>
              <w:rPr>
                <w:rFonts w:asciiTheme="minorEastAsia" w:eastAsiaTheme="minorEastAsia" w:hAnsiTheme="minorEastAsia" w:hint="eastAsia"/>
                <w:sz w:val="24"/>
              </w:rPr>
              <w:t>，</w:t>
            </w:r>
            <w:r w:rsidRPr="002F6B18">
              <w:rPr>
                <w:rFonts w:asciiTheme="minorEastAsia" w:eastAsiaTheme="minorEastAsia" w:hAnsiTheme="minorEastAsia" w:hint="eastAsia"/>
                <w:sz w:val="24"/>
              </w:rPr>
              <w:t>污染物排放满足排污许可证载明的污染物排放种类、浓度、总量、排放方式、排放时间、排放去向等要求</w:t>
            </w:r>
            <w:r w:rsidRPr="003C3CA5">
              <w:rPr>
                <w:rFonts w:asciiTheme="minorEastAsia" w:eastAsiaTheme="minorEastAsia" w:hAnsiTheme="minorEastAsia" w:hint="eastAsia"/>
                <w:sz w:val="24"/>
              </w:rPr>
              <w:t>，污染物排放浓度满足国家及地方政府环保部门正式颁布的相关污染物排放标准或最新政策要求</w:t>
            </w:r>
          </w:p>
        </w:tc>
        <w:tc>
          <w:tcPr>
            <w:tcW w:w="1398" w:type="pct"/>
          </w:tcPr>
          <w:p w14:paraId="016F16E1" w14:textId="77777777" w:rsidR="00612D26" w:rsidRPr="00BA760E" w:rsidRDefault="00907CCD" w:rsidP="00074BD3">
            <w:pPr>
              <w:spacing w:line="360" w:lineRule="auto"/>
              <w:jc w:val="center"/>
              <w:rPr>
                <w:rFonts w:ascii="宋体" w:hAnsi="宋体"/>
                <w:sz w:val="24"/>
              </w:rPr>
            </w:pPr>
            <w:r>
              <w:rPr>
                <w:rFonts w:ascii="宋体" w:hAnsi="宋体" w:hint="eastAsia"/>
                <w:sz w:val="24"/>
              </w:rPr>
              <w:t>符合要求，有排污许可证，按要求排放</w:t>
            </w:r>
          </w:p>
        </w:tc>
      </w:tr>
      <w:tr w:rsidR="00612D26" w:rsidRPr="00BA760E" w14:paraId="4F19CE6D" w14:textId="77777777" w:rsidTr="00612D26">
        <w:trPr>
          <w:jc w:val="center"/>
        </w:trPr>
        <w:tc>
          <w:tcPr>
            <w:tcW w:w="403" w:type="pct"/>
            <w:vAlign w:val="center"/>
          </w:tcPr>
          <w:p w14:paraId="6B2501D8" w14:textId="77777777" w:rsidR="00612D26" w:rsidRPr="00BA760E" w:rsidRDefault="00612D26" w:rsidP="00074BD3">
            <w:pPr>
              <w:spacing w:line="360" w:lineRule="auto"/>
              <w:jc w:val="center"/>
              <w:rPr>
                <w:rFonts w:ascii="宋体" w:hAnsi="宋体"/>
                <w:sz w:val="24"/>
              </w:rPr>
            </w:pPr>
            <w:r w:rsidRPr="003C3CA5">
              <w:rPr>
                <w:rFonts w:asciiTheme="minorEastAsia" w:eastAsiaTheme="minorEastAsia" w:hAnsiTheme="minorEastAsia" w:hint="eastAsia"/>
                <w:color w:val="000000"/>
                <w:sz w:val="24"/>
                <w:szCs w:val="32"/>
              </w:rPr>
              <w:t>可持续经营</w:t>
            </w:r>
          </w:p>
        </w:tc>
        <w:tc>
          <w:tcPr>
            <w:tcW w:w="350" w:type="pct"/>
            <w:vAlign w:val="center"/>
          </w:tcPr>
          <w:p w14:paraId="05C49EB7"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63098940" w14:textId="77777777" w:rsidR="00612D26" w:rsidRPr="003C3CA5" w:rsidRDefault="00612D26" w:rsidP="00074BD3">
            <w:pPr>
              <w:spacing w:line="360" w:lineRule="auto"/>
              <w:jc w:val="left"/>
              <w:rPr>
                <w:rFonts w:asciiTheme="minorEastAsia" w:eastAsiaTheme="minorEastAsia" w:hAnsiTheme="minorEastAsia"/>
                <w:sz w:val="24"/>
                <w:szCs w:val="32"/>
              </w:rPr>
            </w:pPr>
            <w:r w:rsidRPr="003C3CA5">
              <w:rPr>
                <w:rFonts w:asciiTheme="minorEastAsia" w:eastAsiaTheme="minorEastAsia" w:hAnsiTheme="minorEastAsia" w:hint="eastAsia"/>
                <w:sz w:val="24"/>
                <w:szCs w:val="32"/>
              </w:rPr>
              <w:t>未来两年不会被国家或地方责令环保搬迁</w:t>
            </w:r>
          </w:p>
        </w:tc>
        <w:tc>
          <w:tcPr>
            <w:tcW w:w="1398" w:type="pct"/>
          </w:tcPr>
          <w:p w14:paraId="7FE353FB" w14:textId="77777777" w:rsidR="00612D26" w:rsidRPr="00BA760E" w:rsidRDefault="00D26A18" w:rsidP="00074BD3">
            <w:pPr>
              <w:spacing w:line="360" w:lineRule="auto"/>
              <w:jc w:val="center"/>
              <w:rPr>
                <w:rFonts w:ascii="宋体" w:hAnsi="宋体"/>
                <w:sz w:val="24"/>
              </w:rPr>
            </w:pPr>
            <w:r>
              <w:rPr>
                <w:rFonts w:ascii="宋体" w:hAnsi="宋体" w:hint="eastAsia"/>
                <w:sz w:val="24"/>
              </w:rPr>
              <w:t>不会</w:t>
            </w:r>
          </w:p>
        </w:tc>
      </w:tr>
      <w:tr w:rsidR="00612D26" w:rsidRPr="00BA760E" w14:paraId="0EE1557E" w14:textId="77777777" w:rsidTr="00612D26">
        <w:trPr>
          <w:jc w:val="center"/>
        </w:trPr>
        <w:tc>
          <w:tcPr>
            <w:tcW w:w="403" w:type="pct"/>
            <w:vAlign w:val="center"/>
          </w:tcPr>
          <w:p w14:paraId="2C110A62" w14:textId="77777777" w:rsidR="00612D26" w:rsidRDefault="00612D26" w:rsidP="00074BD3">
            <w:pPr>
              <w:spacing w:line="360" w:lineRule="auto"/>
              <w:jc w:val="center"/>
              <w:rPr>
                <w:rFonts w:ascii="宋体" w:hAnsi="宋体"/>
                <w:sz w:val="24"/>
              </w:rPr>
            </w:pPr>
            <w:r w:rsidRPr="003C3CA5">
              <w:rPr>
                <w:rFonts w:asciiTheme="minorEastAsia" w:eastAsiaTheme="minorEastAsia" w:hAnsiTheme="minorEastAsia" w:hint="eastAsia"/>
                <w:sz w:val="24"/>
                <w:szCs w:val="32"/>
              </w:rPr>
              <w:t>认真履责</w:t>
            </w:r>
          </w:p>
        </w:tc>
        <w:tc>
          <w:tcPr>
            <w:tcW w:w="350" w:type="pct"/>
            <w:vAlign w:val="center"/>
          </w:tcPr>
          <w:p w14:paraId="24C822D3"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2CECCE99" w14:textId="77777777" w:rsidR="00612D26" w:rsidRPr="003C3CA5" w:rsidRDefault="00612D26" w:rsidP="00074BD3">
            <w:pPr>
              <w:spacing w:line="360" w:lineRule="auto"/>
              <w:jc w:val="left"/>
              <w:rPr>
                <w:rFonts w:asciiTheme="minorEastAsia" w:eastAsiaTheme="minorEastAsia" w:hAnsiTheme="minorEastAsia"/>
                <w:sz w:val="24"/>
              </w:rPr>
            </w:pPr>
            <w:r w:rsidRPr="003C3CA5">
              <w:rPr>
                <w:rFonts w:asciiTheme="minorEastAsia" w:eastAsiaTheme="minorEastAsia" w:hAnsiTheme="minorEastAsia" w:hint="eastAsia"/>
                <w:sz w:val="24"/>
                <w:szCs w:val="32"/>
              </w:rPr>
              <w:t>完成国家与地方政府下达的节能减排目标和任务</w:t>
            </w:r>
          </w:p>
        </w:tc>
        <w:tc>
          <w:tcPr>
            <w:tcW w:w="1398" w:type="pct"/>
          </w:tcPr>
          <w:p w14:paraId="13BE842C" w14:textId="77777777" w:rsidR="00612D26" w:rsidRPr="00BA760E" w:rsidRDefault="005F4AE1" w:rsidP="00074BD3">
            <w:pPr>
              <w:spacing w:line="360" w:lineRule="auto"/>
              <w:jc w:val="center"/>
              <w:rPr>
                <w:rFonts w:ascii="宋体" w:hAnsi="宋体"/>
                <w:sz w:val="24"/>
              </w:rPr>
            </w:pPr>
            <w:r>
              <w:rPr>
                <w:rFonts w:ascii="宋体" w:hAnsi="宋体" w:hint="eastAsia"/>
                <w:sz w:val="24"/>
              </w:rPr>
              <w:t>完成</w:t>
            </w:r>
          </w:p>
        </w:tc>
      </w:tr>
      <w:tr w:rsidR="00612D26" w:rsidRPr="00BA760E" w14:paraId="3A699DA2" w14:textId="77777777" w:rsidTr="00612D26">
        <w:trPr>
          <w:jc w:val="center"/>
        </w:trPr>
        <w:tc>
          <w:tcPr>
            <w:tcW w:w="403" w:type="pct"/>
            <w:vMerge w:val="restart"/>
            <w:vAlign w:val="center"/>
          </w:tcPr>
          <w:p w14:paraId="75997D84" w14:textId="77777777" w:rsidR="00612D26" w:rsidRDefault="00612D26" w:rsidP="00074BD3">
            <w:pPr>
              <w:spacing w:line="360" w:lineRule="auto"/>
              <w:jc w:val="center"/>
              <w:rPr>
                <w:rFonts w:ascii="宋体" w:hAnsi="宋体"/>
                <w:sz w:val="24"/>
              </w:rPr>
            </w:pPr>
            <w:r w:rsidRPr="003C3CA5">
              <w:rPr>
                <w:rFonts w:asciiTheme="minorEastAsia" w:eastAsiaTheme="minorEastAsia" w:hAnsiTheme="minorEastAsia" w:hint="eastAsia"/>
                <w:sz w:val="24"/>
                <w:szCs w:val="32"/>
              </w:rPr>
              <w:t>有效管控风险</w:t>
            </w:r>
          </w:p>
        </w:tc>
        <w:tc>
          <w:tcPr>
            <w:tcW w:w="350" w:type="pct"/>
            <w:vAlign w:val="center"/>
          </w:tcPr>
          <w:p w14:paraId="1C711A61"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3A0DC498" w14:textId="77777777" w:rsidR="00612D26" w:rsidRPr="003C3CA5" w:rsidRDefault="00612D26" w:rsidP="00074BD3">
            <w:pPr>
              <w:spacing w:line="360" w:lineRule="auto"/>
              <w:jc w:val="left"/>
              <w:rPr>
                <w:rFonts w:asciiTheme="minorEastAsia" w:eastAsiaTheme="minorEastAsia" w:hAnsiTheme="minorEastAsia"/>
                <w:sz w:val="24"/>
              </w:rPr>
            </w:pPr>
            <w:r w:rsidRPr="003C3CA5">
              <w:rPr>
                <w:rFonts w:asciiTheme="minorEastAsia" w:eastAsiaTheme="minorEastAsia" w:hAnsiTheme="minorEastAsia" w:hint="eastAsia"/>
                <w:sz w:val="24"/>
                <w:szCs w:val="32"/>
              </w:rPr>
              <w:t>有健全环境管理制度及污染事故防范措施</w:t>
            </w:r>
          </w:p>
        </w:tc>
        <w:tc>
          <w:tcPr>
            <w:tcW w:w="1398" w:type="pct"/>
          </w:tcPr>
          <w:p w14:paraId="3D3BCE64" w14:textId="77777777" w:rsidR="00612D26" w:rsidRPr="00BA760E" w:rsidRDefault="005F4AE1" w:rsidP="005F4AE1">
            <w:pPr>
              <w:spacing w:line="360" w:lineRule="auto"/>
              <w:rPr>
                <w:rFonts w:ascii="宋体" w:hAnsi="宋体"/>
                <w:sz w:val="24"/>
              </w:rPr>
            </w:pPr>
            <w:r w:rsidRPr="005F4AE1">
              <w:rPr>
                <w:rFonts w:ascii="宋体" w:hAnsi="宋体" w:hint="eastAsia"/>
                <w:sz w:val="24"/>
              </w:rPr>
              <w:t>建立有一整套健全的环境管理制度，编制有突发环境事件应急预案</w:t>
            </w:r>
          </w:p>
        </w:tc>
      </w:tr>
      <w:tr w:rsidR="00612D26" w:rsidRPr="00BA760E" w14:paraId="2015E520" w14:textId="77777777" w:rsidTr="00612D26">
        <w:trPr>
          <w:jc w:val="center"/>
        </w:trPr>
        <w:tc>
          <w:tcPr>
            <w:tcW w:w="403" w:type="pct"/>
            <w:vMerge/>
            <w:vAlign w:val="center"/>
          </w:tcPr>
          <w:p w14:paraId="00D11863" w14:textId="77777777" w:rsidR="00612D26" w:rsidRDefault="00612D26" w:rsidP="00074BD3">
            <w:pPr>
              <w:spacing w:line="360" w:lineRule="auto"/>
              <w:jc w:val="center"/>
              <w:rPr>
                <w:rFonts w:ascii="宋体" w:hAnsi="宋体"/>
                <w:sz w:val="24"/>
              </w:rPr>
            </w:pPr>
          </w:p>
        </w:tc>
        <w:tc>
          <w:tcPr>
            <w:tcW w:w="350" w:type="pct"/>
            <w:vAlign w:val="center"/>
          </w:tcPr>
          <w:p w14:paraId="70A13AD8" w14:textId="77777777" w:rsidR="00612D26" w:rsidRPr="00BA760E" w:rsidRDefault="00612D26" w:rsidP="00074BD3">
            <w:pPr>
              <w:numPr>
                <w:ilvl w:val="0"/>
                <w:numId w:val="14"/>
              </w:numPr>
              <w:spacing w:line="360" w:lineRule="auto"/>
              <w:ind w:left="0" w:firstLine="0"/>
              <w:jc w:val="center"/>
              <w:rPr>
                <w:rFonts w:ascii="宋体" w:hAnsi="宋体"/>
                <w:sz w:val="24"/>
              </w:rPr>
            </w:pPr>
          </w:p>
        </w:tc>
        <w:tc>
          <w:tcPr>
            <w:tcW w:w="2849" w:type="pct"/>
            <w:vAlign w:val="center"/>
          </w:tcPr>
          <w:p w14:paraId="745B691A" w14:textId="77777777" w:rsidR="00612D26" w:rsidRPr="003C3CA5" w:rsidRDefault="00612D26" w:rsidP="00074BD3">
            <w:pPr>
              <w:spacing w:line="360" w:lineRule="auto"/>
              <w:jc w:val="left"/>
              <w:rPr>
                <w:rFonts w:asciiTheme="minorEastAsia" w:eastAsiaTheme="minorEastAsia" w:hAnsiTheme="minorEastAsia"/>
                <w:sz w:val="24"/>
              </w:rPr>
            </w:pPr>
            <w:r w:rsidRPr="002F6B18">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1398" w:type="pct"/>
          </w:tcPr>
          <w:p w14:paraId="71DC00C1" w14:textId="77777777" w:rsidR="00612D26" w:rsidRPr="00BA760E" w:rsidRDefault="00D26A18" w:rsidP="00D26A18">
            <w:pPr>
              <w:spacing w:line="360" w:lineRule="auto"/>
              <w:jc w:val="center"/>
              <w:rPr>
                <w:rFonts w:ascii="宋体" w:hAnsi="宋体"/>
                <w:sz w:val="24"/>
              </w:rPr>
            </w:pPr>
            <w:r>
              <w:rPr>
                <w:rFonts w:ascii="宋体" w:hAnsi="宋体" w:hint="eastAsia"/>
                <w:sz w:val="24"/>
              </w:rPr>
              <w:t>未发生</w:t>
            </w:r>
          </w:p>
        </w:tc>
      </w:tr>
    </w:tbl>
    <w:p w14:paraId="0303BD98" w14:textId="77777777" w:rsidR="005C006A" w:rsidRDefault="005C006A" w:rsidP="005C006A">
      <w:pPr>
        <w:jc w:val="center"/>
        <w:rPr>
          <w:rFonts w:eastAsia="黑体"/>
          <w:sz w:val="32"/>
          <w:szCs w:val="32"/>
        </w:rPr>
      </w:pPr>
    </w:p>
    <w:p w14:paraId="418D0FD7" w14:textId="77777777" w:rsidR="001A7E2E" w:rsidRDefault="005C006A" w:rsidP="00544BF1">
      <w:pPr>
        <w:spacing w:afterLines="50" w:after="156"/>
        <w:jc w:val="center"/>
        <w:rPr>
          <w:rFonts w:eastAsia="黑体" w:cs="黑体"/>
          <w:sz w:val="36"/>
          <w:szCs w:val="36"/>
        </w:rPr>
      </w:pPr>
      <w:r>
        <w:rPr>
          <w:rFonts w:eastAsia="黑体"/>
          <w:sz w:val="32"/>
          <w:szCs w:val="32"/>
        </w:rPr>
        <w:br w:type="page"/>
      </w:r>
      <w:r w:rsidR="001A7E2E" w:rsidRPr="001F24B6">
        <w:rPr>
          <w:rFonts w:eastAsia="黑体" w:cs="黑体" w:hint="eastAsia"/>
          <w:sz w:val="36"/>
          <w:szCs w:val="36"/>
        </w:rPr>
        <w:t>三、企业清洁生产主要数据</w:t>
      </w:r>
    </w:p>
    <w:p w14:paraId="5BA5779C" w14:textId="77777777" w:rsidR="001A7E2E" w:rsidRDefault="008A1229" w:rsidP="00CA5769">
      <w:pPr>
        <w:jc w:val="center"/>
        <w:rPr>
          <w:rFonts w:ascii="宋体" w:cs="仿宋_GB2312"/>
          <w:bCs/>
          <w:sz w:val="30"/>
          <w:szCs w:val="30"/>
        </w:rPr>
      </w:pPr>
      <w:r>
        <w:rPr>
          <w:rFonts w:ascii="宋体" w:hAnsi="宋体" w:cs="仿宋_GB2312"/>
          <w:bCs/>
          <w:sz w:val="30"/>
          <w:szCs w:val="30"/>
        </w:rPr>
        <w:t>1</w:t>
      </w:r>
      <w:r w:rsidR="001A7E2E" w:rsidRPr="00CA5769">
        <w:rPr>
          <w:rFonts w:ascii="宋体" w:cs="仿宋_GB2312"/>
          <w:bCs/>
          <w:sz w:val="30"/>
          <w:szCs w:val="30"/>
        </w:rPr>
        <w:t>.</w:t>
      </w:r>
      <w:r w:rsidR="001A7E2E" w:rsidRPr="00CA5769">
        <w:rPr>
          <w:rFonts w:ascii="宋体" w:hAnsi="宋体" w:cs="仿宋_GB2312" w:hint="eastAsia"/>
          <w:bCs/>
          <w:sz w:val="30"/>
          <w:szCs w:val="30"/>
        </w:rPr>
        <w:t>钢铁行业清洁生产评价指标体系</w:t>
      </w:r>
      <w:r w:rsidR="001A7E2E">
        <w:rPr>
          <w:rFonts w:ascii="宋体" w:hAnsi="宋体" w:cs="仿宋_GB2312" w:hint="eastAsia"/>
          <w:bCs/>
          <w:sz w:val="30"/>
          <w:szCs w:val="30"/>
        </w:rPr>
        <w:t>对照情况</w:t>
      </w:r>
    </w:p>
    <w:p w14:paraId="75EA779B" w14:textId="77777777" w:rsidR="001A7E2E" w:rsidRPr="00881BBC" w:rsidRDefault="001A7E2E" w:rsidP="00544BF1">
      <w:pPr>
        <w:spacing w:afterLines="50" w:after="156"/>
        <w:jc w:val="center"/>
        <w:rPr>
          <w:rFonts w:ascii="宋体" w:cs="仿宋_GB2312"/>
          <w:bCs/>
          <w:sz w:val="24"/>
        </w:rPr>
      </w:pPr>
      <w:r w:rsidRPr="00881BBC">
        <w:rPr>
          <w:rFonts w:ascii="宋体" w:hAnsi="宋体" w:cs="仿宋_GB2312"/>
          <w:bCs/>
          <w:sz w:val="24"/>
        </w:rPr>
        <w:t>(</w:t>
      </w:r>
      <w:r w:rsidRPr="00881BBC">
        <w:rPr>
          <w:rFonts w:ascii="宋体" w:hAnsi="宋体" w:cs="仿宋_GB2312" w:hint="eastAsia"/>
          <w:bCs/>
          <w:sz w:val="24"/>
        </w:rPr>
        <w:t>根据规范的定义，在表中标明企业自己的实际情况和计算的指标</w:t>
      </w:r>
      <w:r w:rsidRPr="00881BBC">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4"/>
        <w:gridCol w:w="4347"/>
      </w:tblGrid>
      <w:tr w:rsidR="001A7E2E" w:rsidRPr="008935B7" w14:paraId="2AE76494" w14:textId="77777777" w:rsidTr="008D14A1">
        <w:trPr>
          <w:cantSplit/>
          <w:trHeight w:val="556"/>
          <w:tblHeader/>
          <w:jc w:val="center"/>
        </w:trPr>
        <w:tc>
          <w:tcPr>
            <w:tcW w:w="4334" w:type="dxa"/>
            <w:vAlign w:val="center"/>
          </w:tcPr>
          <w:p w14:paraId="3EFB70A4" w14:textId="77777777" w:rsidR="001A7E2E" w:rsidRPr="008935B7" w:rsidRDefault="001A7E2E" w:rsidP="005B727F">
            <w:pPr>
              <w:adjustRightInd w:val="0"/>
              <w:snapToGrid w:val="0"/>
              <w:jc w:val="center"/>
              <w:rPr>
                <w:rFonts w:ascii="宋体" w:cs="Arial"/>
                <w:bCs/>
                <w:kern w:val="24"/>
                <w:sz w:val="24"/>
              </w:rPr>
            </w:pPr>
            <w:r w:rsidRPr="008935B7">
              <w:rPr>
                <w:rFonts w:ascii="宋体" w:hAnsi="宋体" w:cs="Arial" w:hint="eastAsia"/>
                <w:bCs/>
                <w:kern w:val="24"/>
                <w:sz w:val="24"/>
              </w:rPr>
              <w:t>指标项</w:t>
            </w:r>
          </w:p>
        </w:tc>
        <w:tc>
          <w:tcPr>
            <w:tcW w:w="4347" w:type="dxa"/>
            <w:vAlign w:val="center"/>
          </w:tcPr>
          <w:p w14:paraId="4F1D1CD1" w14:textId="77777777" w:rsidR="001A7E2E" w:rsidRPr="008935B7" w:rsidRDefault="001A7E2E" w:rsidP="005B727F">
            <w:pPr>
              <w:snapToGrid w:val="0"/>
              <w:jc w:val="center"/>
              <w:rPr>
                <w:rFonts w:ascii="宋体" w:cs="Arial"/>
                <w:bCs/>
                <w:kern w:val="24"/>
                <w:sz w:val="24"/>
              </w:rPr>
            </w:pPr>
            <w:r w:rsidRPr="008935B7">
              <w:rPr>
                <w:rFonts w:ascii="宋体" w:hAnsi="宋体" w:cs="Arial" w:hint="eastAsia"/>
                <w:bCs/>
                <w:kern w:val="24"/>
                <w:sz w:val="24"/>
              </w:rPr>
              <w:t>企业实际情况和指标</w:t>
            </w:r>
          </w:p>
        </w:tc>
      </w:tr>
      <w:tr w:rsidR="001A7E2E" w:rsidRPr="008935B7" w14:paraId="4988E511" w14:textId="77777777" w:rsidTr="00881BBC">
        <w:trPr>
          <w:cantSplit/>
          <w:trHeight w:val="567"/>
          <w:jc w:val="center"/>
        </w:trPr>
        <w:tc>
          <w:tcPr>
            <w:tcW w:w="8681" w:type="dxa"/>
            <w:gridSpan w:val="2"/>
            <w:vAlign w:val="center"/>
          </w:tcPr>
          <w:p w14:paraId="0A0A55C4" w14:textId="77777777" w:rsidR="001A7E2E" w:rsidRPr="008935B7" w:rsidRDefault="001A7E2E" w:rsidP="005B727F">
            <w:pPr>
              <w:snapToGrid w:val="0"/>
              <w:rPr>
                <w:rFonts w:ascii="宋体" w:cs="Arial"/>
                <w:bCs/>
                <w:kern w:val="24"/>
                <w:sz w:val="24"/>
              </w:rPr>
            </w:pPr>
            <w:r w:rsidRPr="008935B7">
              <w:rPr>
                <w:rFonts w:ascii="宋体" w:hAnsi="宋体" w:cs="Arial" w:hint="eastAsia"/>
                <w:bCs/>
                <w:kern w:val="24"/>
                <w:sz w:val="24"/>
              </w:rPr>
              <w:t>一、生产工艺装备与技术指标</w:t>
            </w:r>
          </w:p>
        </w:tc>
      </w:tr>
      <w:tr w:rsidR="001A7E2E" w:rsidRPr="008935B7" w14:paraId="4182D676" w14:textId="77777777" w:rsidTr="008D14A1">
        <w:trPr>
          <w:cantSplit/>
          <w:trHeight w:val="567"/>
          <w:jc w:val="center"/>
        </w:trPr>
        <w:tc>
          <w:tcPr>
            <w:tcW w:w="4334" w:type="dxa"/>
            <w:vAlign w:val="center"/>
          </w:tcPr>
          <w:p w14:paraId="23C8A51A"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焦炉装备配置率</w:t>
            </w:r>
          </w:p>
        </w:tc>
        <w:tc>
          <w:tcPr>
            <w:tcW w:w="4347" w:type="dxa"/>
            <w:vAlign w:val="center"/>
          </w:tcPr>
          <w:p w14:paraId="6372ADCF" w14:textId="77777777" w:rsidR="001A7E2E" w:rsidRPr="008935B7" w:rsidRDefault="00EF7DC5" w:rsidP="005B727F">
            <w:pPr>
              <w:snapToGrid w:val="0"/>
              <w:jc w:val="center"/>
              <w:rPr>
                <w:rFonts w:ascii="宋体" w:cs="Arial"/>
                <w:bCs/>
                <w:kern w:val="24"/>
                <w:sz w:val="24"/>
              </w:rPr>
            </w:pPr>
            <w:r w:rsidRPr="00EF7DC5">
              <w:rPr>
                <w:rFonts w:ascii="宋体" w:cs="Arial" w:hint="eastAsia"/>
                <w:bCs/>
                <w:kern w:val="24"/>
                <w:sz w:val="24"/>
              </w:rPr>
              <w:t>不涉及焦炉工序</w:t>
            </w:r>
          </w:p>
        </w:tc>
      </w:tr>
      <w:tr w:rsidR="001A7E2E" w:rsidRPr="008935B7" w14:paraId="20C7D61F" w14:textId="77777777" w:rsidTr="008D14A1">
        <w:trPr>
          <w:cantSplit/>
          <w:trHeight w:val="567"/>
          <w:jc w:val="center"/>
        </w:trPr>
        <w:tc>
          <w:tcPr>
            <w:tcW w:w="4334" w:type="dxa"/>
            <w:vAlign w:val="center"/>
          </w:tcPr>
          <w:p w14:paraId="536A34CC"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烧结机装备配置率</w:t>
            </w:r>
          </w:p>
        </w:tc>
        <w:tc>
          <w:tcPr>
            <w:tcW w:w="4347" w:type="dxa"/>
            <w:vAlign w:val="center"/>
          </w:tcPr>
          <w:p w14:paraId="2C785E56" w14:textId="77777777" w:rsidR="001A7E2E" w:rsidRPr="008935B7" w:rsidRDefault="00A93525" w:rsidP="005B727F">
            <w:pPr>
              <w:snapToGrid w:val="0"/>
              <w:jc w:val="center"/>
              <w:rPr>
                <w:rFonts w:ascii="宋体" w:cs="Arial"/>
                <w:bCs/>
                <w:kern w:val="24"/>
                <w:sz w:val="24"/>
              </w:rPr>
            </w:pPr>
            <w:r>
              <w:rPr>
                <w:rFonts w:ascii="宋体" w:cs="Arial" w:hint="eastAsia"/>
                <w:bCs/>
                <w:kern w:val="24"/>
                <w:sz w:val="24"/>
              </w:rPr>
              <w:t>2</w:t>
            </w:r>
            <w:r>
              <w:rPr>
                <w:rFonts w:ascii="宋体" w:hAnsi="宋体" w:cs="宋体" w:hint="eastAsia"/>
                <w:bCs/>
                <w:kern w:val="24"/>
                <w:szCs w:val="21"/>
              </w:rPr>
              <w:t>×</w:t>
            </w:r>
            <w:r>
              <w:rPr>
                <w:rFonts w:ascii="宋体" w:cs="Arial" w:hint="eastAsia"/>
                <w:bCs/>
                <w:kern w:val="24"/>
                <w:sz w:val="24"/>
              </w:rPr>
              <w:t>180m</w:t>
            </w:r>
            <w:r w:rsidRPr="00A93525">
              <w:rPr>
                <w:rFonts w:ascii="宋体" w:cs="Arial" w:hint="eastAsia"/>
                <w:bCs/>
                <w:kern w:val="24"/>
                <w:sz w:val="24"/>
                <w:vertAlign w:val="superscript"/>
              </w:rPr>
              <w:t>2</w:t>
            </w:r>
            <w:r>
              <w:rPr>
                <w:rFonts w:ascii="宋体" w:cs="Arial" w:hint="eastAsia"/>
                <w:bCs/>
                <w:kern w:val="24"/>
                <w:sz w:val="24"/>
              </w:rPr>
              <w:t>烧结机</w:t>
            </w:r>
            <w:r w:rsidR="00F32DBB">
              <w:rPr>
                <w:rFonts w:ascii="宋体" w:cs="Arial" w:hint="eastAsia"/>
                <w:bCs/>
                <w:kern w:val="24"/>
                <w:sz w:val="24"/>
              </w:rPr>
              <w:t>，</w:t>
            </w:r>
            <w:r w:rsidR="00F32DBB" w:rsidRPr="00EF7DC5">
              <w:rPr>
                <w:rFonts w:ascii="宋体" w:cs="Arial" w:hint="eastAsia"/>
                <w:bCs/>
                <w:kern w:val="24"/>
                <w:sz w:val="24"/>
              </w:rPr>
              <w:t>Ⅲ级</w:t>
            </w:r>
            <w:r w:rsidR="00F32DBB">
              <w:rPr>
                <w:rFonts w:ascii="宋体" w:cs="Arial" w:hint="eastAsia"/>
                <w:bCs/>
                <w:kern w:val="24"/>
                <w:sz w:val="24"/>
              </w:rPr>
              <w:t>配置率100%</w:t>
            </w:r>
          </w:p>
        </w:tc>
      </w:tr>
      <w:tr w:rsidR="001A7E2E" w:rsidRPr="008935B7" w14:paraId="0F39DFEF" w14:textId="77777777" w:rsidTr="008D14A1">
        <w:trPr>
          <w:cantSplit/>
          <w:trHeight w:val="567"/>
          <w:jc w:val="center"/>
        </w:trPr>
        <w:tc>
          <w:tcPr>
            <w:tcW w:w="4334" w:type="dxa"/>
            <w:vAlign w:val="center"/>
          </w:tcPr>
          <w:p w14:paraId="2D6E24AD"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球团装备配置</w:t>
            </w:r>
          </w:p>
        </w:tc>
        <w:tc>
          <w:tcPr>
            <w:tcW w:w="4347" w:type="dxa"/>
            <w:vAlign w:val="center"/>
          </w:tcPr>
          <w:p w14:paraId="7581CA46" w14:textId="773D1E1D" w:rsidR="001A7E2E" w:rsidRPr="008935B7" w:rsidRDefault="00EF7DC5" w:rsidP="005B727F">
            <w:pPr>
              <w:snapToGrid w:val="0"/>
              <w:jc w:val="center"/>
              <w:rPr>
                <w:rFonts w:ascii="宋体" w:cs="Arial"/>
                <w:bCs/>
                <w:kern w:val="24"/>
                <w:sz w:val="24"/>
              </w:rPr>
            </w:pPr>
            <w:r w:rsidRPr="00EF7DC5">
              <w:rPr>
                <w:rFonts w:ascii="宋体" w:cs="Arial" w:hint="eastAsia"/>
                <w:bCs/>
                <w:kern w:val="24"/>
                <w:sz w:val="24"/>
              </w:rPr>
              <w:t>不涉及</w:t>
            </w:r>
            <w:r w:rsidR="00C34351">
              <w:rPr>
                <w:rFonts w:ascii="宋体" w:cs="Arial" w:hint="eastAsia"/>
                <w:bCs/>
                <w:kern w:val="24"/>
                <w:sz w:val="24"/>
              </w:rPr>
              <w:t>球团</w:t>
            </w:r>
            <w:r w:rsidRPr="00EF7DC5">
              <w:rPr>
                <w:rFonts w:ascii="宋体" w:cs="Arial" w:hint="eastAsia"/>
                <w:bCs/>
                <w:kern w:val="24"/>
                <w:sz w:val="24"/>
              </w:rPr>
              <w:t>工序</w:t>
            </w:r>
          </w:p>
        </w:tc>
      </w:tr>
      <w:tr w:rsidR="001A7E2E" w:rsidRPr="008935B7" w14:paraId="3F02D477" w14:textId="77777777" w:rsidTr="008D14A1">
        <w:trPr>
          <w:cantSplit/>
          <w:trHeight w:val="567"/>
          <w:jc w:val="center"/>
        </w:trPr>
        <w:tc>
          <w:tcPr>
            <w:tcW w:w="4334" w:type="dxa"/>
            <w:vAlign w:val="center"/>
          </w:tcPr>
          <w:p w14:paraId="3A509B15"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高炉装备配置率</w:t>
            </w:r>
          </w:p>
        </w:tc>
        <w:tc>
          <w:tcPr>
            <w:tcW w:w="4347" w:type="dxa"/>
            <w:vAlign w:val="center"/>
          </w:tcPr>
          <w:p w14:paraId="415A4481" w14:textId="77777777" w:rsidR="001A7E2E" w:rsidRPr="00F32DBB" w:rsidRDefault="00F32DBB" w:rsidP="005B727F">
            <w:pPr>
              <w:snapToGrid w:val="0"/>
              <w:jc w:val="center"/>
              <w:rPr>
                <w:rFonts w:ascii="宋体" w:cs="Arial"/>
                <w:bCs/>
                <w:kern w:val="24"/>
                <w:sz w:val="24"/>
              </w:rPr>
            </w:pPr>
            <w:r>
              <w:rPr>
                <w:rFonts w:ascii="宋体" w:cs="Arial" w:hint="eastAsia"/>
                <w:bCs/>
                <w:kern w:val="24"/>
                <w:sz w:val="24"/>
              </w:rPr>
              <w:t>2</w:t>
            </w:r>
            <w:r>
              <w:rPr>
                <w:rFonts w:ascii="宋体" w:hAnsi="宋体" w:cs="宋体" w:hint="eastAsia"/>
                <w:bCs/>
                <w:kern w:val="24"/>
                <w:szCs w:val="21"/>
              </w:rPr>
              <w:t>×</w:t>
            </w:r>
            <w:r>
              <w:rPr>
                <w:rFonts w:ascii="宋体" w:cs="Arial" w:hint="eastAsia"/>
                <w:bCs/>
                <w:kern w:val="24"/>
                <w:sz w:val="24"/>
              </w:rPr>
              <w:t>1080m</w:t>
            </w:r>
            <w:r>
              <w:rPr>
                <w:rFonts w:ascii="宋体" w:cs="Arial" w:hint="eastAsia"/>
                <w:bCs/>
                <w:kern w:val="24"/>
                <w:sz w:val="24"/>
                <w:vertAlign w:val="superscript"/>
              </w:rPr>
              <w:t>3</w:t>
            </w:r>
            <w:r>
              <w:rPr>
                <w:rFonts w:ascii="宋体" w:cs="Arial" w:hint="eastAsia"/>
                <w:bCs/>
                <w:kern w:val="24"/>
                <w:sz w:val="24"/>
              </w:rPr>
              <w:t>高炉，</w:t>
            </w:r>
            <w:r w:rsidRPr="00EF7DC5">
              <w:rPr>
                <w:rFonts w:ascii="宋体" w:cs="Arial" w:hint="eastAsia"/>
                <w:bCs/>
                <w:kern w:val="24"/>
                <w:sz w:val="24"/>
              </w:rPr>
              <w:t>Ⅲ级</w:t>
            </w:r>
            <w:r>
              <w:rPr>
                <w:rFonts w:ascii="宋体" w:cs="Arial" w:hint="eastAsia"/>
                <w:bCs/>
                <w:kern w:val="24"/>
                <w:sz w:val="24"/>
              </w:rPr>
              <w:t>配置率100%</w:t>
            </w:r>
          </w:p>
        </w:tc>
      </w:tr>
      <w:tr w:rsidR="001A7E2E" w:rsidRPr="008935B7" w14:paraId="2A10C298" w14:textId="77777777" w:rsidTr="008D14A1">
        <w:trPr>
          <w:cantSplit/>
          <w:trHeight w:val="567"/>
          <w:jc w:val="center"/>
        </w:trPr>
        <w:tc>
          <w:tcPr>
            <w:tcW w:w="4334" w:type="dxa"/>
            <w:vAlign w:val="center"/>
          </w:tcPr>
          <w:p w14:paraId="6A9DBDA2"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转炉装备配置率</w:t>
            </w:r>
          </w:p>
        </w:tc>
        <w:tc>
          <w:tcPr>
            <w:tcW w:w="4347" w:type="dxa"/>
            <w:vAlign w:val="center"/>
          </w:tcPr>
          <w:p w14:paraId="4080D8FA" w14:textId="14B9D20D" w:rsidR="001A7E2E" w:rsidRPr="008935B7" w:rsidRDefault="00F32DBB" w:rsidP="005B727F">
            <w:pPr>
              <w:snapToGrid w:val="0"/>
              <w:jc w:val="center"/>
              <w:rPr>
                <w:rFonts w:ascii="宋体" w:cs="Arial"/>
                <w:bCs/>
                <w:kern w:val="24"/>
                <w:sz w:val="24"/>
              </w:rPr>
            </w:pPr>
            <w:r>
              <w:rPr>
                <w:rFonts w:ascii="宋体" w:cs="Arial" w:hint="eastAsia"/>
                <w:bCs/>
                <w:kern w:val="24"/>
                <w:sz w:val="24"/>
              </w:rPr>
              <w:t>2</w:t>
            </w:r>
            <w:r w:rsidRPr="00F32DBB">
              <w:rPr>
                <w:rFonts w:ascii="宋体" w:cs="Arial" w:hint="eastAsia"/>
                <w:bCs/>
                <w:kern w:val="24"/>
                <w:sz w:val="24"/>
              </w:rPr>
              <w:t>×120</w:t>
            </w:r>
            <w:r w:rsidR="00CD2544">
              <w:rPr>
                <w:rFonts w:ascii="宋体" w:cs="Arial" w:hint="eastAsia"/>
                <w:bCs/>
                <w:kern w:val="24"/>
                <w:sz w:val="24"/>
              </w:rPr>
              <w:t>t</w:t>
            </w:r>
            <w:r>
              <w:rPr>
                <w:rFonts w:ascii="宋体" w:cs="Arial" w:hint="eastAsia"/>
                <w:bCs/>
                <w:kern w:val="24"/>
                <w:sz w:val="24"/>
              </w:rPr>
              <w:t>转炉,</w:t>
            </w:r>
            <w:r w:rsidRPr="002C273F">
              <w:rPr>
                <w:rFonts w:ascii="宋体" w:cs="Arial" w:hint="eastAsia"/>
                <w:bCs/>
                <w:kern w:val="24"/>
              </w:rPr>
              <w:t xml:space="preserve"> </w:t>
            </w:r>
            <w:r w:rsidRPr="00EF7DC5">
              <w:rPr>
                <w:rFonts w:ascii="宋体" w:cs="Arial" w:hint="eastAsia"/>
                <w:bCs/>
                <w:kern w:val="24"/>
                <w:sz w:val="24"/>
              </w:rPr>
              <w:t>Ⅲ级</w:t>
            </w:r>
            <w:r>
              <w:rPr>
                <w:rFonts w:ascii="宋体" w:cs="Arial" w:hint="eastAsia"/>
                <w:bCs/>
                <w:kern w:val="24"/>
                <w:sz w:val="24"/>
              </w:rPr>
              <w:t>配置率100%</w:t>
            </w:r>
          </w:p>
        </w:tc>
      </w:tr>
      <w:tr w:rsidR="001A7E2E" w:rsidRPr="008935B7" w14:paraId="096ACE7B" w14:textId="77777777" w:rsidTr="008D14A1">
        <w:trPr>
          <w:cantSplit/>
          <w:trHeight w:val="567"/>
          <w:jc w:val="center"/>
        </w:trPr>
        <w:tc>
          <w:tcPr>
            <w:tcW w:w="4334" w:type="dxa"/>
            <w:vAlign w:val="center"/>
          </w:tcPr>
          <w:p w14:paraId="6005F78A"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铁</w:t>
            </w:r>
            <w:r w:rsidRPr="008935B7">
              <w:rPr>
                <w:rFonts w:ascii="宋体" w:cs="Arial"/>
                <w:bCs/>
                <w:kern w:val="24"/>
                <w:sz w:val="24"/>
              </w:rPr>
              <w:t>-</w:t>
            </w:r>
            <w:r w:rsidRPr="008935B7">
              <w:rPr>
                <w:rFonts w:ascii="宋体" w:hAnsi="宋体" w:cs="Arial" w:hint="eastAsia"/>
                <w:bCs/>
                <w:kern w:val="24"/>
                <w:sz w:val="24"/>
              </w:rPr>
              <w:t>钢高效衔接技术</w:t>
            </w:r>
          </w:p>
        </w:tc>
        <w:tc>
          <w:tcPr>
            <w:tcW w:w="4347" w:type="dxa"/>
            <w:vAlign w:val="center"/>
          </w:tcPr>
          <w:p w14:paraId="5FF65D6B" w14:textId="77777777" w:rsidR="001A7E2E" w:rsidRPr="008935B7" w:rsidRDefault="00750521" w:rsidP="005B727F">
            <w:pPr>
              <w:snapToGrid w:val="0"/>
              <w:jc w:val="center"/>
              <w:rPr>
                <w:rFonts w:ascii="宋体" w:cs="Arial"/>
                <w:bCs/>
                <w:kern w:val="24"/>
                <w:sz w:val="24"/>
              </w:rPr>
            </w:pPr>
            <w:r>
              <w:rPr>
                <w:rFonts w:ascii="宋体" w:cs="Arial" w:hint="eastAsia"/>
                <w:bCs/>
                <w:kern w:val="24"/>
                <w:sz w:val="24"/>
              </w:rPr>
              <w:t>采用该技术，铁水温降</w:t>
            </w:r>
            <w:r w:rsidRPr="00EF7DC5">
              <w:rPr>
                <w:rFonts w:ascii="宋体" w:cs="Arial" w:hint="eastAsia"/>
                <w:bCs/>
                <w:kern w:val="24"/>
                <w:sz w:val="24"/>
              </w:rPr>
              <w:t>≤130℃</w:t>
            </w:r>
            <w:r w:rsidR="00B06ABF" w:rsidRPr="00EF7DC5">
              <w:rPr>
                <w:rFonts w:ascii="宋体" w:cs="Arial" w:hint="eastAsia"/>
                <w:bCs/>
                <w:kern w:val="24"/>
                <w:sz w:val="24"/>
              </w:rPr>
              <w:t>，Ⅲ级</w:t>
            </w:r>
          </w:p>
        </w:tc>
      </w:tr>
      <w:tr w:rsidR="001A7E2E" w:rsidRPr="008935B7" w14:paraId="64BC243D" w14:textId="77777777" w:rsidTr="008D14A1">
        <w:trPr>
          <w:cantSplit/>
          <w:trHeight w:val="567"/>
          <w:jc w:val="center"/>
        </w:trPr>
        <w:tc>
          <w:tcPr>
            <w:tcW w:w="4334" w:type="dxa"/>
            <w:vAlign w:val="center"/>
          </w:tcPr>
          <w:p w14:paraId="617FFAC8"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连铸坯热装热送技术</w:t>
            </w:r>
          </w:p>
        </w:tc>
        <w:tc>
          <w:tcPr>
            <w:tcW w:w="4347" w:type="dxa"/>
            <w:vAlign w:val="center"/>
          </w:tcPr>
          <w:p w14:paraId="05C4AA0B" w14:textId="7DDD41DB" w:rsidR="001A7E2E" w:rsidRPr="008935B7" w:rsidRDefault="00B06ABF" w:rsidP="00A01CDC">
            <w:pPr>
              <w:snapToGrid w:val="0"/>
              <w:jc w:val="center"/>
              <w:rPr>
                <w:rFonts w:ascii="宋体" w:cs="Arial"/>
                <w:bCs/>
                <w:kern w:val="24"/>
                <w:sz w:val="24"/>
              </w:rPr>
            </w:pPr>
            <w:r w:rsidRPr="00EF7DC5">
              <w:rPr>
                <w:rFonts w:ascii="宋体" w:cs="Arial" w:hint="eastAsia"/>
                <w:bCs/>
                <w:kern w:val="24"/>
                <w:sz w:val="24"/>
              </w:rPr>
              <w:t>热装温度≥</w:t>
            </w:r>
            <w:r w:rsidR="00A01CDC">
              <w:rPr>
                <w:rFonts w:ascii="宋体" w:cs="Arial" w:hint="eastAsia"/>
                <w:bCs/>
                <w:kern w:val="24"/>
                <w:sz w:val="24"/>
              </w:rPr>
              <w:t>6</w:t>
            </w:r>
            <w:r w:rsidRPr="00EF7DC5">
              <w:rPr>
                <w:rFonts w:ascii="宋体" w:cs="Arial" w:hint="eastAsia"/>
                <w:bCs/>
                <w:kern w:val="24"/>
                <w:sz w:val="24"/>
              </w:rPr>
              <w:t>00℃，热装比≥</w:t>
            </w:r>
            <w:r w:rsidR="00A01CDC">
              <w:rPr>
                <w:rFonts w:ascii="宋体" w:cs="Arial" w:hint="eastAsia"/>
                <w:bCs/>
                <w:kern w:val="24"/>
                <w:sz w:val="24"/>
              </w:rPr>
              <w:t>5</w:t>
            </w:r>
            <w:r w:rsidRPr="00EF7DC5">
              <w:rPr>
                <w:rFonts w:ascii="宋体" w:cs="Arial" w:hint="eastAsia"/>
                <w:bCs/>
                <w:kern w:val="24"/>
                <w:sz w:val="24"/>
              </w:rPr>
              <w:t>0%，</w:t>
            </w:r>
            <w:r w:rsidR="00A01CDC" w:rsidRPr="00DE7123">
              <w:rPr>
                <w:rFonts w:ascii="宋体" w:cs="Arial" w:hint="eastAsia"/>
                <w:bCs/>
                <w:kern w:val="24"/>
                <w:sz w:val="24"/>
              </w:rPr>
              <w:t>Ⅱ级</w:t>
            </w:r>
          </w:p>
        </w:tc>
      </w:tr>
      <w:tr w:rsidR="001A7E2E" w:rsidRPr="008935B7" w14:paraId="1043D917" w14:textId="77777777" w:rsidTr="00881BBC">
        <w:trPr>
          <w:cantSplit/>
          <w:trHeight w:val="567"/>
          <w:jc w:val="center"/>
        </w:trPr>
        <w:tc>
          <w:tcPr>
            <w:tcW w:w="8681" w:type="dxa"/>
            <w:gridSpan w:val="2"/>
            <w:vAlign w:val="center"/>
          </w:tcPr>
          <w:p w14:paraId="20C71380" w14:textId="77777777" w:rsidR="001A7E2E" w:rsidRPr="008935B7" w:rsidRDefault="001A7E2E" w:rsidP="00413DA5">
            <w:pPr>
              <w:snapToGrid w:val="0"/>
              <w:rPr>
                <w:rFonts w:ascii="宋体" w:cs="Arial"/>
                <w:bCs/>
                <w:kern w:val="24"/>
                <w:sz w:val="24"/>
              </w:rPr>
            </w:pPr>
            <w:r w:rsidRPr="008935B7">
              <w:rPr>
                <w:rFonts w:ascii="宋体" w:hAnsi="宋体" w:cs="Arial" w:hint="eastAsia"/>
                <w:bCs/>
                <w:kern w:val="24"/>
                <w:sz w:val="24"/>
              </w:rPr>
              <w:t>二、节能减排装备及技术指标</w:t>
            </w:r>
          </w:p>
        </w:tc>
      </w:tr>
      <w:tr w:rsidR="001A7E2E" w:rsidRPr="008935B7" w14:paraId="3FA8D414" w14:textId="77777777" w:rsidTr="008D14A1">
        <w:trPr>
          <w:cantSplit/>
          <w:trHeight w:val="567"/>
          <w:jc w:val="center"/>
        </w:trPr>
        <w:tc>
          <w:tcPr>
            <w:tcW w:w="4334" w:type="dxa"/>
            <w:vAlign w:val="center"/>
          </w:tcPr>
          <w:p w14:paraId="15EBF4B1"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原料场污染控制技术</w:t>
            </w:r>
          </w:p>
        </w:tc>
        <w:tc>
          <w:tcPr>
            <w:tcW w:w="4347" w:type="dxa"/>
            <w:vAlign w:val="center"/>
          </w:tcPr>
          <w:p w14:paraId="1816D9A9" w14:textId="77777777" w:rsidR="001A7E2E" w:rsidRPr="008935B7" w:rsidRDefault="00951392" w:rsidP="005B727F">
            <w:pPr>
              <w:snapToGrid w:val="0"/>
              <w:jc w:val="center"/>
              <w:rPr>
                <w:rFonts w:ascii="宋体" w:cs="Arial"/>
                <w:bCs/>
                <w:kern w:val="24"/>
                <w:sz w:val="24"/>
              </w:rPr>
            </w:pPr>
            <w:r>
              <w:rPr>
                <w:rFonts w:ascii="宋体" w:cs="Arial" w:hint="eastAsia"/>
                <w:bCs/>
                <w:kern w:val="24"/>
                <w:sz w:val="24"/>
              </w:rPr>
              <w:t>原料厂实现全封闭、大型机械化技术</w:t>
            </w:r>
            <w:r w:rsidR="00EF7DC5">
              <w:rPr>
                <w:rFonts w:ascii="宋体" w:cs="Arial" w:hint="eastAsia"/>
                <w:bCs/>
                <w:kern w:val="24"/>
                <w:sz w:val="24"/>
              </w:rPr>
              <w:t>，</w:t>
            </w:r>
            <w:r w:rsidR="00F25F27">
              <w:rPr>
                <w:rFonts w:ascii="宋体" w:cs="Arial" w:hint="eastAsia"/>
                <w:bCs/>
                <w:kern w:val="24"/>
                <w:sz w:val="24"/>
              </w:rPr>
              <w:t>符合</w:t>
            </w:r>
            <w:r w:rsidR="00F25F27" w:rsidRPr="00F25F27">
              <w:rPr>
                <w:rFonts w:ascii="宋体" w:cs="Arial" w:hint="eastAsia"/>
                <w:bCs/>
                <w:kern w:val="24"/>
                <w:sz w:val="24"/>
              </w:rPr>
              <w:t>Ⅰ级</w:t>
            </w:r>
            <w:r w:rsidR="00F25F27">
              <w:rPr>
                <w:rFonts w:ascii="宋体" w:cs="Arial" w:hint="eastAsia"/>
                <w:bCs/>
                <w:kern w:val="24"/>
                <w:sz w:val="24"/>
              </w:rPr>
              <w:t>标准</w:t>
            </w:r>
          </w:p>
        </w:tc>
      </w:tr>
      <w:tr w:rsidR="001A7E2E" w:rsidRPr="008935B7" w14:paraId="560C29DE" w14:textId="77777777" w:rsidTr="008D14A1">
        <w:trPr>
          <w:cantSplit/>
          <w:trHeight w:val="567"/>
          <w:jc w:val="center"/>
        </w:trPr>
        <w:tc>
          <w:tcPr>
            <w:tcW w:w="4334" w:type="dxa"/>
            <w:vAlign w:val="center"/>
          </w:tcPr>
          <w:p w14:paraId="4ADCD922"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熄焦装备</w:t>
            </w:r>
          </w:p>
        </w:tc>
        <w:tc>
          <w:tcPr>
            <w:tcW w:w="4347" w:type="dxa"/>
            <w:vAlign w:val="center"/>
          </w:tcPr>
          <w:p w14:paraId="1582CD56" w14:textId="77777777" w:rsidR="001A7E2E" w:rsidRPr="008935B7" w:rsidRDefault="00EF7DC5" w:rsidP="005B727F">
            <w:pPr>
              <w:snapToGrid w:val="0"/>
              <w:jc w:val="center"/>
              <w:rPr>
                <w:rFonts w:ascii="宋体" w:cs="Arial"/>
                <w:bCs/>
                <w:kern w:val="24"/>
                <w:sz w:val="24"/>
              </w:rPr>
            </w:pPr>
            <w:r w:rsidRPr="00EF7DC5">
              <w:rPr>
                <w:rFonts w:ascii="宋体" w:cs="Arial" w:hint="eastAsia"/>
                <w:bCs/>
                <w:kern w:val="24"/>
                <w:sz w:val="24"/>
              </w:rPr>
              <w:t>不涉及焦炉工序</w:t>
            </w:r>
          </w:p>
        </w:tc>
      </w:tr>
      <w:tr w:rsidR="001A7E2E" w:rsidRPr="008935B7" w14:paraId="0462A0F7" w14:textId="77777777" w:rsidTr="008D14A1">
        <w:trPr>
          <w:cantSplit/>
          <w:trHeight w:val="567"/>
          <w:jc w:val="center"/>
        </w:trPr>
        <w:tc>
          <w:tcPr>
            <w:tcW w:w="4334" w:type="dxa"/>
            <w:vAlign w:val="center"/>
          </w:tcPr>
          <w:p w14:paraId="2BAF0A62"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焦炉煤气脱硫脱氰装备</w:t>
            </w:r>
          </w:p>
        </w:tc>
        <w:tc>
          <w:tcPr>
            <w:tcW w:w="4347" w:type="dxa"/>
            <w:vAlign w:val="center"/>
          </w:tcPr>
          <w:p w14:paraId="752E182E" w14:textId="77777777" w:rsidR="001A7E2E" w:rsidRPr="008935B7" w:rsidRDefault="00EF7DC5" w:rsidP="005B727F">
            <w:pPr>
              <w:snapToGrid w:val="0"/>
              <w:jc w:val="center"/>
              <w:rPr>
                <w:rFonts w:ascii="宋体" w:cs="Arial"/>
                <w:bCs/>
                <w:kern w:val="24"/>
                <w:sz w:val="24"/>
              </w:rPr>
            </w:pPr>
            <w:r w:rsidRPr="00EF7DC5">
              <w:rPr>
                <w:rFonts w:ascii="宋体" w:cs="Arial" w:hint="eastAsia"/>
                <w:bCs/>
                <w:kern w:val="24"/>
                <w:sz w:val="24"/>
              </w:rPr>
              <w:t>不涉及焦炉工序</w:t>
            </w:r>
          </w:p>
        </w:tc>
      </w:tr>
      <w:tr w:rsidR="001A7E2E" w:rsidRPr="008935B7" w14:paraId="63EE7102" w14:textId="77777777" w:rsidTr="008D14A1">
        <w:trPr>
          <w:cantSplit/>
          <w:trHeight w:val="567"/>
          <w:jc w:val="center"/>
        </w:trPr>
        <w:tc>
          <w:tcPr>
            <w:tcW w:w="4334" w:type="dxa"/>
            <w:vAlign w:val="center"/>
          </w:tcPr>
          <w:p w14:paraId="56C5C7C5"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煤调湿技术</w:t>
            </w:r>
          </w:p>
        </w:tc>
        <w:tc>
          <w:tcPr>
            <w:tcW w:w="4347" w:type="dxa"/>
            <w:vAlign w:val="center"/>
          </w:tcPr>
          <w:p w14:paraId="7C8DB890" w14:textId="77777777" w:rsidR="001A7E2E" w:rsidRPr="008935B7" w:rsidRDefault="00EF7DC5" w:rsidP="005B727F">
            <w:pPr>
              <w:snapToGrid w:val="0"/>
              <w:jc w:val="center"/>
              <w:rPr>
                <w:rFonts w:ascii="宋体" w:cs="Arial"/>
                <w:bCs/>
                <w:kern w:val="24"/>
                <w:sz w:val="24"/>
              </w:rPr>
            </w:pPr>
            <w:r w:rsidRPr="00EF7DC5">
              <w:rPr>
                <w:rFonts w:ascii="宋体" w:cs="Arial" w:hint="eastAsia"/>
                <w:bCs/>
                <w:kern w:val="24"/>
                <w:sz w:val="24"/>
              </w:rPr>
              <w:t>不涉及焦炉工序</w:t>
            </w:r>
          </w:p>
        </w:tc>
      </w:tr>
      <w:tr w:rsidR="001A7E2E" w:rsidRPr="008935B7" w14:paraId="6391B03C" w14:textId="77777777" w:rsidTr="008D14A1">
        <w:trPr>
          <w:cantSplit/>
          <w:trHeight w:val="567"/>
          <w:jc w:val="center"/>
        </w:trPr>
        <w:tc>
          <w:tcPr>
            <w:tcW w:w="4334" w:type="dxa"/>
            <w:vAlign w:val="center"/>
          </w:tcPr>
          <w:p w14:paraId="4D724DF1"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小球烧结技术及厚料层操作</w:t>
            </w:r>
          </w:p>
        </w:tc>
        <w:tc>
          <w:tcPr>
            <w:tcW w:w="4347" w:type="dxa"/>
            <w:vAlign w:val="center"/>
          </w:tcPr>
          <w:p w14:paraId="3524E5D3" w14:textId="0C69816E" w:rsidR="001A7E2E" w:rsidRPr="008935B7" w:rsidRDefault="00EF7DC5" w:rsidP="00A92658">
            <w:pPr>
              <w:snapToGrid w:val="0"/>
              <w:jc w:val="center"/>
              <w:rPr>
                <w:rFonts w:ascii="宋体" w:cs="Arial"/>
                <w:bCs/>
                <w:kern w:val="24"/>
                <w:sz w:val="24"/>
              </w:rPr>
            </w:pPr>
            <w:r w:rsidRPr="00EF7DC5">
              <w:rPr>
                <w:rFonts w:ascii="宋体" w:cs="Arial" w:hint="eastAsia"/>
                <w:bCs/>
                <w:kern w:val="24"/>
                <w:sz w:val="24"/>
              </w:rPr>
              <w:t>采用了厚料层操作（料层厚为</w:t>
            </w:r>
            <w:r w:rsidR="00A92658">
              <w:rPr>
                <w:rFonts w:ascii="宋体" w:cs="Arial"/>
                <w:bCs/>
                <w:kern w:val="24"/>
                <w:sz w:val="24"/>
              </w:rPr>
              <w:t>8</w:t>
            </w:r>
            <w:r w:rsidRPr="00EF7DC5">
              <w:rPr>
                <w:rFonts w:ascii="宋体" w:cs="Arial" w:hint="eastAsia"/>
                <w:bCs/>
                <w:kern w:val="24"/>
                <w:sz w:val="24"/>
              </w:rPr>
              <w:t>00mm）</w:t>
            </w:r>
            <w:r w:rsidR="00F25F27">
              <w:rPr>
                <w:rFonts w:ascii="宋体" w:cs="Arial" w:hint="eastAsia"/>
                <w:bCs/>
                <w:kern w:val="24"/>
                <w:sz w:val="24"/>
              </w:rPr>
              <w:t>，符合</w:t>
            </w:r>
            <w:r w:rsidR="00F25F27" w:rsidRPr="00EF7DC5">
              <w:rPr>
                <w:rFonts w:ascii="宋体" w:cs="Arial" w:hint="eastAsia"/>
                <w:bCs/>
                <w:kern w:val="24"/>
                <w:sz w:val="24"/>
              </w:rPr>
              <w:t>Ⅲ级</w:t>
            </w:r>
            <w:r w:rsidR="00F25F27">
              <w:rPr>
                <w:rFonts w:ascii="宋体" w:cs="Arial" w:hint="eastAsia"/>
                <w:bCs/>
                <w:kern w:val="24"/>
                <w:sz w:val="24"/>
              </w:rPr>
              <w:t>标准</w:t>
            </w:r>
          </w:p>
        </w:tc>
      </w:tr>
      <w:tr w:rsidR="001A7E2E" w:rsidRPr="008935B7" w14:paraId="581E2D4F" w14:textId="77777777" w:rsidTr="008D14A1">
        <w:trPr>
          <w:cantSplit/>
          <w:trHeight w:val="567"/>
          <w:jc w:val="center"/>
        </w:trPr>
        <w:tc>
          <w:tcPr>
            <w:tcW w:w="4334" w:type="dxa"/>
            <w:vAlign w:val="center"/>
          </w:tcPr>
          <w:p w14:paraId="6722CCCE"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烧结余热回收利用装备</w:t>
            </w:r>
          </w:p>
        </w:tc>
        <w:tc>
          <w:tcPr>
            <w:tcW w:w="4347" w:type="dxa"/>
            <w:vAlign w:val="center"/>
          </w:tcPr>
          <w:p w14:paraId="3D17E0F7" w14:textId="2D5E5D20" w:rsidR="001A7E2E" w:rsidRPr="008935B7" w:rsidRDefault="00EF7DC5" w:rsidP="00A92658">
            <w:pPr>
              <w:snapToGrid w:val="0"/>
              <w:jc w:val="center"/>
              <w:rPr>
                <w:rFonts w:ascii="宋体" w:cs="Arial"/>
                <w:bCs/>
                <w:kern w:val="24"/>
                <w:sz w:val="24"/>
              </w:rPr>
            </w:pPr>
            <w:r w:rsidRPr="00EF7DC5">
              <w:rPr>
                <w:rFonts w:ascii="宋体" w:cs="Arial" w:hint="eastAsia"/>
                <w:bCs/>
                <w:kern w:val="24"/>
                <w:sz w:val="24"/>
              </w:rPr>
              <w:t>建有烧结余热回收利用装置，8.</w:t>
            </w:r>
            <w:r w:rsidR="00A92658">
              <w:rPr>
                <w:rFonts w:ascii="宋体" w:cs="Arial"/>
                <w:bCs/>
                <w:kern w:val="24"/>
                <w:sz w:val="24"/>
              </w:rPr>
              <w:t>1</w:t>
            </w:r>
            <w:r w:rsidRPr="00EF7DC5">
              <w:rPr>
                <w:rFonts w:ascii="宋体" w:cs="Arial" w:hint="eastAsia"/>
                <w:bCs/>
                <w:kern w:val="24"/>
                <w:sz w:val="24"/>
              </w:rPr>
              <w:t>9kgce/t矿</w:t>
            </w:r>
            <w:r w:rsidR="00F25F27">
              <w:rPr>
                <w:rFonts w:ascii="宋体" w:cs="Arial" w:hint="eastAsia"/>
                <w:bCs/>
                <w:kern w:val="24"/>
                <w:sz w:val="24"/>
              </w:rPr>
              <w:t>，符合</w:t>
            </w:r>
            <w:r w:rsidR="00DE7123" w:rsidRPr="00DE7123">
              <w:rPr>
                <w:rFonts w:ascii="宋体" w:cs="Arial" w:hint="eastAsia"/>
                <w:bCs/>
                <w:kern w:val="24"/>
                <w:sz w:val="24"/>
              </w:rPr>
              <w:t>Ⅱ级</w:t>
            </w:r>
            <w:r w:rsidR="00DE7123">
              <w:rPr>
                <w:rFonts w:ascii="宋体" w:cs="Arial" w:hint="eastAsia"/>
                <w:bCs/>
                <w:kern w:val="24"/>
                <w:sz w:val="24"/>
              </w:rPr>
              <w:t>标准</w:t>
            </w:r>
          </w:p>
        </w:tc>
      </w:tr>
      <w:tr w:rsidR="001A7E2E" w:rsidRPr="008935B7" w14:paraId="7A848373" w14:textId="77777777" w:rsidTr="008D14A1">
        <w:trPr>
          <w:cantSplit/>
          <w:trHeight w:val="567"/>
          <w:jc w:val="center"/>
        </w:trPr>
        <w:tc>
          <w:tcPr>
            <w:tcW w:w="4334" w:type="dxa"/>
            <w:vAlign w:val="center"/>
          </w:tcPr>
          <w:p w14:paraId="18BD17C7"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烧结烟气综合净化技术</w:t>
            </w:r>
          </w:p>
        </w:tc>
        <w:tc>
          <w:tcPr>
            <w:tcW w:w="4347" w:type="dxa"/>
            <w:vAlign w:val="center"/>
          </w:tcPr>
          <w:p w14:paraId="2945EC3C" w14:textId="77777777" w:rsidR="001A7E2E" w:rsidRPr="008935B7" w:rsidRDefault="00EF7DC5" w:rsidP="005B727F">
            <w:pPr>
              <w:snapToGrid w:val="0"/>
              <w:jc w:val="center"/>
              <w:rPr>
                <w:rFonts w:ascii="宋体" w:cs="Arial"/>
                <w:bCs/>
                <w:kern w:val="24"/>
                <w:sz w:val="24"/>
              </w:rPr>
            </w:pPr>
            <w:r w:rsidRPr="00EF7DC5">
              <w:rPr>
                <w:rFonts w:ascii="宋体" w:cs="Arial" w:hint="eastAsia"/>
                <w:bCs/>
                <w:kern w:val="24"/>
                <w:sz w:val="24"/>
              </w:rPr>
              <w:t>采用烧结机头脱硫、脱硝烟气综合净化技术</w:t>
            </w:r>
            <w:r w:rsidR="00DE7123">
              <w:rPr>
                <w:rFonts w:ascii="宋体" w:cs="Arial" w:hint="eastAsia"/>
                <w:bCs/>
                <w:kern w:val="24"/>
                <w:sz w:val="24"/>
              </w:rPr>
              <w:t>，符合</w:t>
            </w:r>
            <w:r w:rsidR="00DE7123" w:rsidRPr="00DE7123">
              <w:rPr>
                <w:rFonts w:ascii="宋体" w:cs="Arial" w:hint="eastAsia"/>
                <w:bCs/>
                <w:kern w:val="24"/>
                <w:sz w:val="24"/>
              </w:rPr>
              <w:t>Ⅱ级</w:t>
            </w:r>
            <w:r w:rsidR="00DE7123">
              <w:rPr>
                <w:rFonts w:ascii="宋体" w:cs="Arial" w:hint="eastAsia"/>
                <w:bCs/>
                <w:kern w:val="24"/>
                <w:sz w:val="24"/>
              </w:rPr>
              <w:t>标准</w:t>
            </w:r>
          </w:p>
        </w:tc>
      </w:tr>
      <w:tr w:rsidR="001A7E2E" w:rsidRPr="008935B7" w14:paraId="591689BA" w14:textId="77777777" w:rsidTr="008D14A1">
        <w:trPr>
          <w:cantSplit/>
          <w:trHeight w:val="567"/>
          <w:jc w:val="center"/>
        </w:trPr>
        <w:tc>
          <w:tcPr>
            <w:tcW w:w="4334" w:type="dxa"/>
            <w:vAlign w:val="center"/>
          </w:tcPr>
          <w:p w14:paraId="48B3C1D2"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8.</w:t>
            </w:r>
            <w:r w:rsidRPr="008935B7">
              <w:rPr>
                <w:rFonts w:ascii="宋体" w:hAnsi="宋体" w:cs="Arial" w:hint="eastAsia"/>
                <w:bCs/>
                <w:kern w:val="24"/>
                <w:sz w:val="24"/>
              </w:rPr>
              <w:t>高炉煤气干法除尘装置配置率，</w:t>
            </w:r>
            <w:r w:rsidRPr="008935B7">
              <w:rPr>
                <w:rFonts w:ascii="宋体" w:hAnsi="宋体" w:cs="Arial"/>
                <w:bCs/>
                <w:kern w:val="24"/>
                <w:sz w:val="24"/>
              </w:rPr>
              <w:t>%</w:t>
            </w:r>
          </w:p>
        </w:tc>
        <w:tc>
          <w:tcPr>
            <w:tcW w:w="4347" w:type="dxa"/>
            <w:vAlign w:val="center"/>
          </w:tcPr>
          <w:p w14:paraId="331F769F" w14:textId="77777777" w:rsidR="001A7E2E" w:rsidRPr="008935B7" w:rsidRDefault="00EF7DC5" w:rsidP="005B727F">
            <w:pPr>
              <w:snapToGrid w:val="0"/>
              <w:jc w:val="center"/>
              <w:rPr>
                <w:rFonts w:ascii="宋体" w:cs="Arial"/>
                <w:bCs/>
                <w:kern w:val="24"/>
                <w:sz w:val="24"/>
              </w:rPr>
            </w:pPr>
            <w:r w:rsidRPr="00EF7DC5">
              <w:rPr>
                <w:rFonts w:ascii="宋体" w:cs="Arial" w:hint="eastAsia"/>
                <w:bCs/>
                <w:kern w:val="24"/>
                <w:sz w:val="24"/>
              </w:rPr>
              <w:t>重力除尘+布袋除尘100%</w:t>
            </w:r>
            <w:r w:rsidR="00DE7123">
              <w:rPr>
                <w:rFonts w:ascii="宋体" w:cs="Arial" w:hint="eastAsia"/>
                <w:bCs/>
                <w:kern w:val="24"/>
                <w:sz w:val="24"/>
              </w:rPr>
              <w:t>，符合</w:t>
            </w:r>
            <w:r w:rsidR="00DE7123" w:rsidRPr="00F25F27">
              <w:rPr>
                <w:rFonts w:ascii="宋体" w:cs="Arial" w:hint="eastAsia"/>
                <w:bCs/>
                <w:kern w:val="24"/>
                <w:sz w:val="24"/>
              </w:rPr>
              <w:t>Ⅰ级</w:t>
            </w:r>
            <w:r w:rsidR="00DE7123">
              <w:rPr>
                <w:rFonts w:ascii="宋体" w:cs="Arial" w:hint="eastAsia"/>
                <w:bCs/>
                <w:kern w:val="24"/>
                <w:sz w:val="24"/>
              </w:rPr>
              <w:t>标准</w:t>
            </w:r>
          </w:p>
        </w:tc>
      </w:tr>
      <w:tr w:rsidR="001A7E2E" w:rsidRPr="008935B7" w14:paraId="2628708A" w14:textId="77777777" w:rsidTr="008D14A1">
        <w:trPr>
          <w:cantSplit/>
          <w:trHeight w:val="567"/>
          <w:jc w:val="center"/>
        </w:trPr>
        <w:tc>
          <w:tcPr>
            <w:tcW w:w="4334" w:type="dxa"/>
            <w:vAlign w:val="center"/>
          </w:tcPr>
          <w:p w14:paraId="50AE87D9"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9.</w:t>
            </w:r>
            <w:r w:rsidRPr="008935B7">
              <w:rPr>
                <w:rFonts w:ascii="宋体" w:hAnsi="宋体" w:cs="Arial" w:hint="eastAsia"/>
                <w:bCs/>
                <w:kern w:val="24"/>
                <w:sz w:val="24"/>
              </w:rPr>
              <w:t>高炉炉顶煤气余压利用</w:t>
            </w:r>
            <w:r w:rsidRPr="008935B7">
              <w:rPr>
                <w:rFonts w:ascii="宋体" w:hAnsi="宋体" w:cs="Arial"/>
                <w:bCs/>
                <w:kern w:val="24"/>
                <w:sz w:val="24"/>
              </w:rPr>
              <w:t>(TRT</w:t>
            </w:r>
            <w:r w:rsidRPr="008935B7">
              <w:rPr>
                <w:rFonts w:ascii="宋体" w:hAnsi="宋体" w:cs="Arial" w:hint="eastAsia"/>
                <w:bCs/>
                <w:kern w:val="24"/>
                <w:sz w:val="24"/>
              </w:rPr>
              <w:t>或</w:t>
            </w:r>
            <w:r w:rsidRPr="008935B7">
              <w:rPr>
                <w:rFonts w:ascii="宋体" w:hAnsi="宋体" w:cs="Arial"/>
                <w:bCs/>
                <w:kern w:val="24"/>
                <w:sz w:val="24"/>
              </w:rPr>
              <w:t>BPRT)</w:t>
            </w:r>
            <w:r w:rsidRPr="008935B7">
              <w:rPr>
                <w:rFonts w:ascii="宋体" w:hAnsi="宋体" w:cs="Arial" w:hint="eastAsia"/>
                <w:bCs/>
                <w:kern w:val="24"/>
                <w:sz w:val="24"/>
              </w:rPr>
              <w:t>装置配置</w:t>
            </w:r>
          </w:p>
        </w:tc>
        <w:tc>
          <w:tcPr>
            <w:tcW w:w="4347" w:type="dxa"/>
            <w:vAlign w:val="center"/>
          </w:tcPr>
          <w:p w14:paraId="529E8385" w14:textId="308B33A3" w:rsidR="001A7E2E" w:rsidRPr="008935B7" w:rsidRDefault="00EF7DC5" w:rsidP="00C24ABE">
            <w:pPr>
              <w:snapToGrid w:val="0"/>
              <w:jc w:val="center"/>
              <w:rPr>
                <w:rFonts w:ascii="宋体" w:cs="Arial"/>
                <w:bCs/>
                <w:kern w:val="24"/>
                <w:sz w:val="24"/>
              </w:rPr>
            </w:pPr>
            <w:r w:rsidRPr="00EF7DC5">
              <w:rPr>
                <w:rFonts w:ascii="宋体" w:cs="Arial" w:hint="eastAsia"/>
                <w:bCs/>
                <w:kern w:val="24"/>
                <w:sz w:val="24"/>
              </w:rPr>
              <w:t>TRT装置配置率100%，发电量</w:t>
            </w:r>
            <w:r w:rsidR="00C24ABE">
              <w:rPr>
                <w:rFonts w:ascii="宋体" w:cs="Arial"/>
                <w:bCs/>
                <w:kern w:val="24"/>
                <w:sz w:val="24"/>
              </w:rPr>
              <w:t>38.75</w:t>
            </w:r>
            <w:r w:rsidRPr="00EF7DC5">
              <w:rPr>
                <w:rFonts w:ascii="宋体" w:cs="Arial" w:hint="eastAsia"/>
                <w:bCs/>
                <w:kern w:val="24"/>
                <w:sz w:val="24"/>
              </w:rPr>
              <w:t>kWh/t铁</w:t>
            </w:r>
            <w:r w:rsidR="00DE7123">
              <w:rPr>
                <w:rFonts w:ascii="宋体" w:cs="Arial" w:hint="eastAsia"/>
                <w:bCs/>
                <w:kern w:val="24"/>
                <w:sz w:val="24"/>
              </w:rPr>
              <w:t>，符合</w:t>
            </w:r>
            <w:r w:rsidR="00DE7123" w:rsidRPr="00DE7123">
              <w:rPr>
                <w:rFonts w:ascii="宋体" w:cs="Arial" w:hint="eastAsia"/>
                <w:bCs/>
                <w:kern w:val="24"/>
                <w:sz w:val="24"/>
              </w:rPr>
              <w:t>Ⅱ级</w:t>
            </w:r>
            <w:r w:rsidR="00DE7123">
              <w:rPr>
                <w:rFonts w:ascii="宋体" w:cs="Arial" w:hint="eastAsia"/>
                <w:bCs/>
                <w:kern w:val="24"/>
                <w:sz w:val="24"/>
              </w:rPr>
              <w:t>标准</w:t>
            </w:r>
          </w:p>
        </w:tc>
      </w:tr>
      <w:tr w:rsidR="001A7E2E" w:rsidRPr="008935B7" w14:paraId="6A6F067F" w14:textId="77777777" w:rsidTr="008D14A1">
        <w:trPr>
          <w:cantSplit/>
          <w:trHeight w:val="567"/>
          <w:jc w:val="center"/>
        </w:trPr>
        <w:tc>
          <w:tcPr>
            <w:tcW w:w="4334" w:type="dxa"/>
            <w:vAlign w:val="center"/>
          </w:tcPr>
          <w:p w14:paraId="78723532" w14:textId="77777777" w:rsidR="001A7E2E" w:rsidRPr="008935B7" w:rsidRDefault="001A7E2E" w:rsidP="005E0EEA">
            <w:pPr>
              <w:snapToGrid w:val="0"/>
              <w:ind w:left="360" w:hangingChars="150" w:hanging="360"/>
              <w:jc w:val="left"/>
              <w:rPr>
                <w:rFonts w:ascii="宋体" w:cs="Arial"/>
                <w:bCs/>
                <w:kern w:val="24"/>
                <w:sz w:val="24"/>
              </w:rPr>
            </w:pPr>
            <w:r w:rsidRPr="008935B7">
              <w:rPr>
                <w:rFonts w:ascii="宋体" w:hAnsi="宋体" w:cs="Arial"/>
                <w:bCs/>
                <w:kern w:val="24"/>
                <w:sz w:val="24"/>
              </w:rPr>
              <w:t>10.</w:t>
            </w:r>
            <w:r w:rsidRPr="008935B7">
              <w:rPr>
                <w:rFonts w:ascii="宋体" w:hAnsi="宋体" w:cs="Arial" w:hint="eastAsia"/>
                <w:bCs/>
                <w:kern w:val="24"/>
                <w:sz w:val="24"/>
              </w:rPr>
              <w:t>转炉煤气干法除尘装置配置</w:t>
            </w:r>
          </w:p>
        </w:tc>
        <w:tc>
          <w:tcPr>
            <w:tcW w:w="4347" w:type="dxa"/>
            <w:vAlign w:val="center"/>
          </w:tcPr>
          <w:p w14:paraId="506FC1EA" w14:textId="77777777" w:rsidR="001A7E2E" w:rsidRPr="008935B7" w:rsidRDefault="00EF7DC5" w:rsidP="005B727F">
            <w:pPr>
              <w:snapToGrid w:val="0"/>
              <w:jc w:val="center"/>
              <w:rPr>
                <w:rFonts w:ascii="宋体" w:cs="Arial"/>
                <w:bCs/>
                <w:kern w:val="24"/>
                <w:sz w:val="24"/>
              </w:rPr>
            </w:pPr>
            <w:r w:rsidRPr="00EF7DC5">
              <w:rPr>
                <w:rFonts w:ascii="宋体" w:cs="Arial" w:hint="eastAsia"/>
                <w:bCs/>
                <w:kern w:val="24"/>
                <w:sz w:val="24"/>
              </w:rPr>
              <w:t>采用OG湿法除尘+湿电除尘，出口颗粒物浓度＜10mg/Nm3</w:t>
            </w:r>
            <w:r w:rsidR="00DE7123">
              <w:rPr>
                <w:rFonts w:ascii="宋体" w:cs="Arial" w:hint="eastAsia"/>
                <w:bCs/>
                <w:kern w:val="24"/>
                <w:sz w:val="24"/>
              </w:rPr>
              <w:t>，符合</w:t>
            </w:r>
            <w:r w:rsidR="00DE7123" w:rsidRPr="00F25F27">
              <w:rPr>
                <w:rFonts w:ascii="宋体" w:cs="Arial" w:hint="eastAsia"/>
                <w:bCs/>
                <w:kern w:val="24"/>
                <w:sz w:val="24"/>
              </w:rPr>
              <w:t>Ⅰ级</w:t>
            </w:r>
            <w:r w:rsidR="00DE7123">
              <w:rPr>
                <w:rFonts w:ascii="宋体" w:cs="Arial" w:hint="eastAsia"/>
                <w:bCs/>
                <w:kern w:val="24"/>
                <w:sz w:val="24"/>
              </w:rPr>
              <w:t>标准</w:t>
            </w:r>
          </w:p>
        </w:tc>
      </w:tr>
      <w:tr w:rsidR="001A7E2E" w:rsidRPr="008935B7" w14:paraId="10F74731" w14:textId="77777777" w:rsidTr="008D14A1">
        <w:trPr>
          <w:cantSplit/>
          <w:trHeight w:val="567"/>
          <w:jc w:val="center"/>
        </w:trPr>
        <w:tc>
          <w:tcPr>
            <w:tcW w:w="4334" w:type="dxa"/>
            <w:vAlign w:val="center"/>
          </w:tcPr>
          <w:p w14:paraId="405923D5"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11.</w:t>
            </w:r>
            <w:r w:rsidRPr="008935B7">
              <w:rPr>
                <w:rFonts w:ascii="宋体" w:hAnsi="宋体" w:cs="Arial" w:hint="eastAsia"/>
                <w:bCs/>
                <w:kern w:val="24"/>
                <w:sz w:val="24"/>
              </w:rPr>
              <w:t>蓄热燃烧技术</w:t>
            </w:r>
          </w:p>
        </w:tc>
        <w:tc>
          <w:tcPr>
            <w:tcW w:w="4347" w:type="dxa"/>
            <w:vAlign w:val="center"/>
          </w:tcPr>
          <w:p w14:paraId="36C07939" w14:textId="77777777" w:rsidR="001A7E2E" w:rsidRPr="008935B7" w:rsidRDefault="00DE7123" w:rsidP="005B727F">
            <w:pPr>
              <w:snapToGrid w:val="0"/>
              <w:jc w:val="center"/>
              <w:rPr>
                <w:rFonts w:ascii="宋体" w:cs="Arial"/>
                <w:bCs/>
                <w:kern w:val="24"/>
                <w:sz w:val="24"/>
              </w:rPr>
            </w:pPr>
            <w:r w:rsidRPr="00DE7123">
              <w:rPr>
                <w:rFonts w:ascii="宋体" w:cs="Arial" w:hint="eastAsia"/>
                <w:bCs/>
                <w:kern w:val="24"/>
                <w:sz w:val="24"/>
              </w:rPr>
              <w:t>炼铁、炼钢、轧钢工序均利用</w:t>
            </w:r>
            <w:r>
              <w:rPr>
                <w:rFonts w:ascii="宋体" w:cs="Arial" w:hint="eastAsia"/>
                <w:bCs/>
                <w:kern w:val="24"/>
                <w:sz w:val="24"/>
              </w:rPr>
              <w:t>，符合</w:t>
            </w:r>
            <w:r w:rsidRPr="00F25F27">
              <w:rPr>
                <w:rFonts w:ascii="宋体" w:cs="Arial" w:hint="eastAsia"/>
                <w:bCs/>
                <w:kern w:val="24"/>
                <w:sz w:val="24"/>
              </w:rPr>
              <w:t>Ⅰ级</w:t>
            </w:r>
            <w:r>
              <w:rPr>
                <w:rFonts w:ascii="宋体" w:cs="Arial" w:hint="eastAsia"/>
                <w:bCs/>
                <w:kern w:val="24"/>
                <w:sz w:val="24"/>
              </w:rPr>
              <w:t>标准</w:t>
            </w:r>
          </w:p>
        </w:tc>
      </w:tr>
      <w:tr w:rsidR="001A7E2E" w:rsidRPr="008935B7" w14:paraId="1F5299A9" w14:textId="77777777" w:rsidTr="008D14A1">
        <w:trPr>
          <w:cantSplit/>
          <w:trHeight w:val="567"/>
          <w:jc w:val="center"/>
        </w:trPr>
        <w:tc>
          <w:tcPr>
            <w:tcW w:w="4334" w:type="dxa"/>
            <w:vAlign w:val="center"/>
          </w:tcPr>
          <w:p w14:paraId="7972E136"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12.</w:t>
            </w:r>
            <w:r w:rsidRPr="008935B7">
              <w:rPr>
                <w:rFonts w:ascii="宋体" w:hAnsi="宋体" w:cs="Arial" w:hint="eastAsia"/>
                <w:bCs/>
                <w:kern w:val="24"/>
                <w:sz w:val="24"/>
              </w:rPr>
              <w:t>全厂区污水集中处理设施</w:t>
            </w:r>
          </w:p>
        </w:tc>
        <w:tc>
          <w:tcPr>
            <w:tcW w:w="4347" w:type="dxa"/>
            <w:vAlign w:val="center"/>
          </w:tcPr>
          <w:p w14:paraId="4736E095" w14:textId="77777777" w:rsidR="001A7E2E" w:rsidRPr="008935B7" w:rsidRDefault="00DE7123" w:rsidP="005B727F">
            <w:pPr>
              <w:snapToGrid w:val="0"/>
              <w:jc w:val="center"/>
              <w:rPr>
                <w:rFonts w:ascii="宋体" w:cs="Arial"/>
                <w:bCs/>
                <w:kern w:val="24"/>
                <w:sz w:val="24"/>
              </w:rPr>
            </w:pPr>
            <w:r w:rsidRPr="00DE7123">
              <w:rPr>
                <w:rFonts w:ascii="宋体" w:cs="Arial" w:hint="eastAsia"/>
                <w:bCs/>
                <w:kern w:val="24"/>
                <w:sz w:val="24"/>
              </w:rPr>
              <w:t>全厂区各工序均对废水进行处理并循环（重复）利用，总回用水量为100%</w:t>
            </w:r>
            <w:r>
              <w:rPr>
                <w:rFonts w:ascii="宋体" w:cs="Arial" w:hint="eastAsia"/>
                <w:bCs/>
                <w:kern w:val="24"/>
                <w:sz w:val="24"/>
              </w:rPr>
              <w:t>，符合</w:t>
            </w:r>
            <w:r w:rsidRPr="00F25F27">
              <w:rPr>
                <w:rFonts w:ascii="宋体" w:cs="Arial" w:hint="eastAsia"/>
                <w:bCs/>
                <w:kern w:val="24"/>
                <w:sz w:val="24"/>
              </w:rPr>
              <w:t>Ⅰ级</w:t>
            </w:r>
            <w:r>
              <w:rPr>
                <w:rFonts w:ascii="宋体" w:cs="Arial" w:hint="eastAsia"/>
                <w:bCs/>
                <w:kern w:val="24"/>
                <w:sz w:val="24"/>
              </w:rPr>
              <w:t>标准</w:t>
            </w:r>
          </w:p>
        </w:tc>
      </w:tr>
      <w:tr w:rsidR="001A7E2E" w:rsidRPr="008935B7" w14:paraId="5766A389" w14:textId="77777777" w:rsidTr="00881BBC">
        <w:trPr>
          <w:cantSplit/>
          <w:trHeight w:val="567"/>
          <w:jc w:val="center"/>
        </w:trPr>
        <w:tc>
          <w:tcPr>
            <w:tcW w:w="8681" w:type="dxa"/>
            <w:gridSpan w:val="2"/>
            <w:vAlign w:val="center"/>
          </w:tcPr>
          <w:p w14:paraId="3EDDA097" w14:textId="77777777" w:rsidR="001A7E2E" w:rsidRPr="008935B7" w:rsidRDefault="001A7E2E" w:rsidP="00413DA5">
            <w:pPr>
              <w:snapToGrid w:val="0"/>
              <w:rPr>
                <w:rFonts w:ascii="宋体" w:cs="Arial"/>
                <w:bCs/>
                <w:kern w:val="24"/>
                <w:sz w:val="24"/>
              </w:rPr>
            </w:pPr>
            <w:r w:rsidRPr="008935B7">
              <w:rPr>
                <w:rFonts w:ascii="宋体" w:hAnsi="宋体" w:cs="Arial" w:hint="eastAsia"/>
                <w:bCs/>
                <w:kern w:val="24"/>
                <w:sz w:val="24"/>
              </w:rPr>
              <w:t>三、资源能源利用指标</w:t>
            </w:r>
          </w:p>
        </w:tc>
      </w:tr>
      <w:tr w:rsidR="001A7E2E" w:rsidRPr="008935B7" w14:paraId="11EC4902" w14:textId="77777777" w:rsidTr="008D14A1">
        <w:trPr>
          <w:cantSplit/>
          <w:trHeight w:val="567"/>
          <w:jc w:val="center"/>
        </w:trPr>
        <w:tc>
          <w:tcPr>
            <w:tcW w:w="4334" w:type="dxa"/>
            <w:vAlign w:val="center"/>
          </w:tcPr>
          <w:p w14:paraId="179CA114"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炼焦工序能耗，</w:t>
            </w:r>
            <w:r w:rsidRPr="008935B7">
              <w:rPr>
                <w:rFonts w:ascii="宋体" w:hAnsi="宋体" w:cs="Arial"/>
                <w:bCs/>
                <w:kern w:val="24"/>
                <w:sz w:val="24"/>
              </w:rPr>
              <w:t>kgce/t</w:t>
            </w:r>
            <w:r w:rsidRPr="008935B7">
              <w:rPr>
                <w:rFonts w:ascii="宋体" w:hAnsi="宋体" w:cs="Arial" w:hint="eastAsia"/>
                <w:bCs/>
                <w:kern w:val="24"/>
                <w:sz w:val="24"/>
              </w:rPr>
              <w:t>焦</w:t>
            </w:r>
          </w:p>
        </w:tc>
        <w:tc>
          <w:tcPr>
            <w:tcW w:w="4347" w:type="dxa"/>
            <w:vAlign w:val="center"/>
          </w:tcPr>
          <w:p w14:paraId="6EDC3BBA" w14:textId="77777777" w:rsidR="001A7E2E" w:rsidRPr="008935B7" w:rsidRDefault="00382CB7" w:rsidP="005B727F">
            <w:pPr>
              <w:snapToGrid w:val="0"/>
              <w:jc w:val="center"/>
              <w:rPr>
                <w:rFonts w:ascii="宋体" w:cs="Arial"/>
                <w:bCs/>
                <w:kern w:val="24"/>
                <w:sz w:val="24"/>
              </w:rPr>
            </w:pPr>
            <w:r>
              <w:rPr>
                <w:rFonts w:ascii="宋体" w:cs="Arial" w:hint="eastAsia"/>
                <w:bCs/>
                <w:kern w:val="24"/>
                <w:sz w:val="24"/>
              </w:rPr>
              <w:t>不涉及</w:t>
            </w:r>
          </w:p>
        </w:tc>
      </w:tr>
      <w:tr w:rsidR="001A7E2E" w:rsidRPr="008935B7" w14:paraId="612029A2" w14:textId="77777777" w:rsidTr="008D14A1">
        <w:trPr>
          <w:cantSplit/>
          <w:trHeight w:val="567"/>
          <w:jc w:val="center"/>
        </w:trPr>
        <w:tc>
          <w:tcPr>
            <w:tcW w:w="4334" w:type="dxa"/>
            <w:vAlign w:val="center"/>
          </w:tcPr>
          <w:p w14:paraId="30B97DB6"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烧结工序能耗，</w:t>
            </w:r>
            <w:r w:rsidRPr="008935B7">
              <w:rPr>
                <w:rFonts w:ascii="宋体" w:hAnsi="宋体" w:cs="Arial"/>
                <w:bCs/>
                <w:kern w:val="24"/>
                <w:sz w:val="24"/>
              </w:rPr>
              <w:t>kgce/t</w:t>
            </w:r>
            <w:r w:rsidRPr="008935B7">
              <w:rPr>
                <w:rFonts w:ascii="宋体" w:hAnsi="宋体" w:cs="Arial" w:hint="eastAsia"/>
                <w:bCs/>
                <w:kern w:val="24"/>
                <w:sz w:val="24"/>
              </w:rPr>
              <w:t>矿</w:t>
            </w:r>
          </w:p>
        </w:tc>
        <w:tc>
          <w:tcPr>
            <w:tcW w:w="4347" w:type="dxa"/>
            <w:vAlign w:val="center"/>
          </w:tcPr>
          <w:p w14:paraId="57187A7E" w14:textId="1B15A150" w:rsidR="001A7E2E" w:rsidRPr="008935B7" w:rsidRDefault="00C3657D" w:rsidP="004A0B4C">
            <w:pPr>
              <w:snapToGrid w:val="0"/>
              <w:jc w:val="center"/>
              <w:rPr>
                <w:rFonts w:ascii="宋体" w:cs="Arial"/>
                <w:bCs/>
                <w:kern w:val="24"/>
                <w:sz w:val="24"/>
              </w:rPr>
            </w:pPr>
            <w:r>
              <w:rPr>
                <w:rFonts w:ascii="宋体" w:cs="Arial"/>
                <w:bCs/>
                <w:kern w:val="24"/>
                <w:sz w:val="24"/>
              </w:rPr>
              <w:t>4</w:t>
            </w:r>
            <w:r w:rsidR="004A0B4C">
              <w:rPr>
                <w:rFonts w:ascii="宋体" w:cs="Arial"/>
                <w:bCs/>
                <w:kern w:val="24"/>
                <w:sz w:val="24"/>
              </w:rPr>
              <w:t>7</w:t>
            </w:r>
            <w:r>
              <w:rPr>
                <w:rFonts w:ascii="宋体" w:cs="Arial"/>
                <w:bCs/>
                <w:kern w:val="24"/>
                <w:sz w:val="24"/>
              </w:rPr>
              <w:t>.48</w:t>
            </w:r>
            <w:r w:rsidR="00B92D8E">
              <w:rPr>
                <w:rFonts w:ascii="宋体" w:cs="Arial" w:hint="eastAsia"/>
                <w:bCs/>
                <w:kern w:val="24"/>
                <w:sz w:val="24"/>
              </w:rPr>
              <w:t>，</w:t>
            </w:r>
            <w:r w:rsidR="00B92D8E" w:rsidRPr="00F25F27">
              <w:rPr>
                <w:rFonts w:ascii="宋体" w:cs="Arial" w:hint="eastAsia"/>
                <w:bCs/>
                <w:kern w:val="24"/>
                <w:sz w:val="24"/>
              </w:rPr>
              <w:t>Ⅰ级</w:t>
            </w:r>
          </w:p>
        </w:tc>
      </w:tr>
      <w:tr w:rsidR="001A7E2E" w:rsidRPr="008935B7" w14:paraId="2C545381" w14:textId="77777777" w:rsidTr="008D14A1">
        <w:trPr>
          <w:cantSplit/>
          <w:trHeight w:val="567"/>
          <w:jc w:val="center"/>
        </w:trPr>
        <w:tc>
          <w:tcPr>
            <w:tcW w:w="4334" w:type="dxa"/>
            <w:vAlign w:val="center"/>
          </w:tcPr>
          <w:p w14:paraId="29EA2157"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球团工序能耗，</w:t>
            </w:r>
            <w:r w:rsidRPr="008935B7">
              <w:rPr>
                <w:rFonts w:ascii="宋体" w:hAnsi="宋体" w:cs="Arial"/>
                <w:bCs/>
                <w:kern w:val="24"/>
                <w:sz w:val="24"/>
              </w:rPr>
              <w:t>kgce/t</w:t>
            </w:r>
            <w:r w:rsidRPr="008935B7">
              <w:rPr>
                <w:rFonts w:ascii="宋体" w:hAnsi="宋体" w:cs="Arial" w:hint="eastAsia"/>
                <w:bCs/>
                <w:kern w:val="24"/>
                <w:sz w:val="24"/>
              </w:rPr>
              <w:t>矿</w:t>
            </w:r>
          </w:p>
        </w:tc>
        <w:tc>
          <w:tcPr>
            <w:tcW w:w="4347" w:type="dxa"/>
            <w:vAlign w:val="center"/>
          </w:tcPr>
          <w:p w14:paraId="160DD941" w14:textId="77777777" w:rsidR="001A7E2E" w:rsidRPr="008935B7" w:rsidRDefault="00382CB7" w:rsidP="005B727F">
            <w:pPr>
              <w:snapToGrid w:val="0"/>
              <w:jc w:val="center"/>
              <w:rPr>
                <w:rFonts w:ascii="宋体" w:cs="Arial"/>
                <w:bCs/>
                <w:kern w:val="24"/>
                <w:sz w:val="24"/>
              </w:rPr>
            </w:pPr>
            <w:r>
              <w:rPr>
                <w:rFonts w:ascii="宋体" w:cs="Arial" w:hint="eastAsia"/>
                <w:bCs/>
                <w:kern w:val="24"/>
                <w:sz w:val="24"/>
              </w:rPr>
              <w:t>不涉及</w:t>
            </w:r>
          </w:p>
        </w:tc>
      </w:tr>
      <w:tr w:rsidR="001A7E2E" w:rsidRPr="008935B7" w14:paraId="31E5A659" w14:textId="77777777" w:rsidTr="008D14A1">
        <w:trPr>
          <w:cantSplit/>
          <w:trHeight w:val="567"/>
          <w:jc w:val="center"/>
        </w:trPr>
        <w:tc>
          <w:tcPr>
            <w:tcW w:w="4334" w:type="dxa"/>
            <w:vAlign w:val="center"/>
          </w:tcPr>
          <w:p w14:paraId="3A143AE1"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炼铁工序能耗，</w:t>
            </w:r>
            <w:r w:rsidRPr="008935B7">
              <w:rPr>
                <w:rFonts w:ascii="宋体" w:hAnsi="宋体" w:cs="Arial"/>
                <w:bCs/>
                <w:kern w:val="24"/>
                <w:sz w:val="24"/>
              </w:rPr>
              <w:t>kgce/t</w:t>
            </w:r>
            <w:r w:rsidRPr="008935B7">
              <w:rPr>
                <w:rFonts w:ascii="宋体" w:hAnsi="宋体" w:cs="Arial" w:hint="eastAsia"/>
                <w:bCs/>
                <w:kern w:val="24"/>
                <w:sz w:val="24"/>
              </w:rPr>
              <w:t>铁</w:t>
            </w:r>
            <w:r w:rsidRPr="008935B7">
              <w:rPr>
                <w:rFonts w:ascii="宋体" w:hAnsi="宋体" w:cs="Arial"/>
                <w:bCs/>
                <w:kern w:val="24"/>
                <w:sz w:val="24"/>
              </w:rPr>
              <w:t>*</w:t>
            </w:r>
          </w:p>
        </w:tc>
        <w:tc>
          <w:tcPr>
            <w:tcW w:w="4347" w:type="dxa"/>
            <w:vAlign w:val="center"/>
          </w:tcPr>
          <w:p w14:paraId="35239A5D" w14:textId="1947815F" w:rsidR="001A7E2E" w:rsidRPr="008935B7" w:rsidRDefault="00C3657D" w:rsidP="005B727F">
            <w:pPr>
              <w:snapToGrid w:val="0"/>
              <w:jc w:val="center"/>
              <w:rPr>
                <w:rFonts w:ascii="宋体" w:cs="Arial"/>
                <w:bCs/>
                <w:kern w:val="24"/>
                <w:sz w:val="24"/>
              </w:rPr>
            </w:pPr>
            <w:r>
              <w:rPr>
                <w:rFonts w:ascii="宋体" w:cs="Arial"/>
                <w:bCs/>
                <w:kern w:val="24"/>
                <w:sz w:val="24"/>
              </w:rPr>
              <w:t>378.7</w:t>
            </w:r>
            <w:r w:rsidR="00C03E0C">
              <w:rPr>
                <w:rFonts w:ascii="宋体" w:cs="Arial" w:hint="eastAsia"/>
                <w:bCs/>
                <w:kern w:val="24"/>
                <w:sz w:val="24"/>
              </w:rPr>
              <w:t>，</w:t>
            </w:r>
            <w:r w:rsidR="00C03E0C" w:rsidRPr="00F25F27">
              <w:rPr>
                <w:rFonts w:ascii="宋体" w:cs="Arial" w:hint="eastAsia"/>
                <w:bCs/>
                <w:kern w:val="24"/>
                <w:sz w:val="24"/>
              </w:rPr>
              <w:t>Ⅰ级</w:t>
            </w:r>
          </w:p>
        </w:tc>
      </w:tr>
      <w:tr w:rsidR="001A7E2E" w:rsidRPr="008935B7" w14:paraId="4675EC24" w14:textId="77777777" w:rsidTr="008D14A1">
        <w:trPr>
          <w:cantSplit/>
          <w:trHeight w:val="567"/>
          <w:jc w:val="center"/>
        </w:trPr>
        <w:tc>
          <w:tcPr>
            <w:tcW w:w="4334" w:type="dxa"/>
            <w:vAlign w:val="center"/>
          </w:tcPr>
          <w:p w14:paraId="522B5F86"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高炉燃料比，</w:t>
            </w:r>
            <w:r w:rsidRPr="008935B7">
              <w:rPr>
                <w:rFonts w:ascii="宋体" w:hAnsi="宋体" w:cs="Arial"/>
                <w:bCs/>
                <w:kern w:val="24"/>
                <w:sz w:val="24"/>
              </w:rPr>
              <w:t>kg/t</w:t>
            </w:r>
            <w:r w:rsidRPr="008935B7">
              <w:rPr>
                <w:rFonts w:ascii="宋体" w:hAnsi="宋体" w:cs="Arial" w:hint="eastAsia"/>
                <w:bCs/>
                <w:kern w:val="24"/>
                <w:sz w:val="24"/>
              </w:rPr>
              <w:t>铁</w:t>
            </w:r>
          </w:p>
        </w:tc>
        <w:tc>
          <w:tcPr>
            <w:tcW w:w="4347" w:type="dxa"/>
            <w:vAlign w:val="center"/>
          </w:tcPr>
          <w:p w14:paraId="64FC848C" w14:textId="48D69AB2" w:rsidR="001A7E2E" w:rsidRPr="008935B7" w:rsidRDefault="005A7E1E" w:rsidP="005B727F">
            <w:pPr>
              <w:snapToGrid w:val="0"/>
              <w:jc w:val="center"/>
              <w:rPr>
                <w:rFonts w:ascii="宋体" w:cs="Arial"/>
                <w:bCs/>
                <w:kern w:val="24"/>
                <w:sz w:val="24"/>
              </w:rPr>
            </w:pPr>
            <w:r>
              <w:rPr>
                <w:rFonts w:ascii="宋体" w:cs="Arial"/>
                <w:bCs/>
                <w:kern w:val="24"/>
                <w:sz w:val="24"/>
              </w:rPr>
              <w:t>495.19</w:t>
            </w:r>
            <w:r w:rsidR="00BC2365">
              <w:rPr>
                <w:rFonts w:ascii="宋体" w:cs="Arial" w:hint="eastAsia"/>
                <w:bCs/>
                <w:kern w:val="24"/>
                <w:sz w:val="24"/>
              </w:rPr>
              <w:t>，</w:t>
            </w:r>
            <w:r w:rsidR="00BC2365" w:rsidRPr="00DE7123">
              <w:rPr>
                <w:rFonts w:ascii="宋体" w:cs="Arial" w:hint="eastAsia"/>
                <w:bCs/>
                <w:kern w:val="24"/>
                <w:sz w:val="24"/>
              </w:rPr>
              <w:t>Ⅱ级</w:t>
            </w:r>
          </w:p>
        </w:tc>
      </w:tr>
      <w:tr w:rsidR="001A7E2E" w:rsidRPr="008935B7" w14:paraId="22CF2F02" w14:textId="77777777" w:rsidTr="008D14A1">
        <w:trPr>
          <w:cantSplit/>
          <w:trHeight w:val="567"/>
          <w:jc w:val="center"/>
        </w:trPr>
        <w:tc>
          <w:tcPr>
            <w:tcW w:w="4334" w:type="dxa"/>
            <w:vAlign w:val="center"/>
          </w:tcPr>
          <w:p w14:paraId="34F0EF87"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热风炉风温，℃</w:t>
            </w:r>
          </w:p>
        </w:tc>
        <w:tc>
          <w:tcPr>
            <w:tcW w:w="4347" w:type="dxa"/>
            <w:vAlign w:val="center"/>
          </w:tcPr>
          <w:p w14:paraId="1A21EEB4" w14:textId="024D6866" w:rsidR="001A7E2E" w:rsidRPr="008935B7" w:rsidRDefault="00382CB7" w:rsidP="005B727F">
            <w:pPr>
              <w:snapToGrid w:val="0"/>
              <w:jc w:val="center"/>
              <w:rPr>
                <w:rFonts w:ascii="宋体" w:cs="Arial"/>
                <w:bCs/>
                <w:kern w:val="24"/>
                <w:sz w:val="24"/>
              </w:rPr>
            </w:pPr>
            <w:r>
              <w:rPr>
                <w:rFonts w:ascii="宋体" w:cs="Arial" w:hint="eastAsia"/>
                <w:bCs/>
                <w:kern w:val="24"/>
                <w:sz w:val="24"/>
              </w:rPr>
              <w:t>1210</w:t>
            </w:r>
            <w:r w:rsidR="00BC2365">
              <w:rPr>
                <w:rFonts w:ascii="宋体" w:cs="Arial" w:hint="eastAsia"/>
                <w:bCs/>
                <w:kern w:val="24"/>
                <w:sz w:val="24"/>
              </w:rPr>
              <w:t>，</w:t>
            </w:r>
            <w:r w:rsidR="00BC2365" w:rsidRPr="00DE7123">
              <w:rPr>
                <w:rFonts w:ascii="宋体" w:cs="Arial" w:hint="eastAsia"/>
                <w:bCs/>
                <w:kern w:val="24"/>
                <w:sz w:val="24"/>
              </w:rPr>
              <w:t>Ⅱ级</w:t>
            </w:r>
          </w:p>
        </w:tc>
      </w:tr>
      <w:tr w:rsidR="001A7E2E" w:rsidRPr="008935B7" w14:paraId="12BB1ACA" w14:textId="77777777" w:rsidTr="008D14A1">
        <w:trPr>
          <w:cantSplit/>
          <w:trHeight w:val="567"/>
          <w:jc w:val="center"/>
        </w:trPr>
        <w:tc>
          <w:tcPr>
            <w:tcW w:w="4334" w:type="dxa"/>
            <w:vAlign w:val="center"/>
          </w:tcPr>
          <w:p w14:paraId="014B1B60"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转炉炼钢工序能耗，</w:t>
            </w:r>
            <w:r w:rsidRPr="008935B7">
              <w:rPr>
                <w:rFonts w:ascii="宋体" w:hAnsi="宋体" w:cs="Arial"/>
                <w:bCs/>
                <w:kern w:val="24"/>
                <w:sz w:val="24"/>
              </w:rPr>
              <w:t>kgce/t</w:t>
            </w:r>
            <w:r w:rsidRPr="008935B7">
              <w:rPr>
                <w:rFonts w:ascii="宋体" w:hAnsi="宋体" w:cs="Arial" w:hint="eastAsia"/>
                <w:bCs/>
                <w:kern w:val="24"/>
                <w:sz w:val="24"/>
              </w:rPr>
              <w:t>钢</w:t>
            </w:r>
          </w:p>
        </w:tc>
        <w:tc>
          <w:tcPr>
            <w:tcW w:w="4347" w:type="dxa"/>
            <w:vAlign w:val="center"/>
          </w:tcPr>
          <w:p w14:paraId="3965D577" w14:textId="7A1B269F" w:rsidR="001A7E2E" w:rsidRPr="008935B7" w:rsidRDefault="009F733D" w:rsidP="006B32DE">
            <w:pPr>
              <w:snapToGrid w:val="0"/>
              <w:jc w:val="center"/>
              <w:rPr>
                <w:rFonts w:ascii="宋体" w:cs="Arial"/>
                <w:bCs/>
                <w:kern w:val="24"/>
                <w:sz w:val="24"/>
              </w:rPr>
            </w:pPr>
            <w:r>
              <w:rPr>
                <w:rFonts w:ascii="宋体" w:cs="Arial" w:hint="eastAsia"/>
                <w:bCs/>
                <w:kern w:val="24"/>
                <w:sz w:val="24"/>
              </w:rPr>
              <w:t>-30.</w:t>
            </w:r>
            <w:r w:rsidR="006B32DE">
              <w:rPr>
                <w:rFonts w:ascii="宋体" w:cs="Arial"/>
                <w:bCs/>
                <w:kern w:val="24"/>
                <w:sz w:val="24"/>
              </w:rPr>
              <w:t>09</w:t>
            </w:r>
            <w:r w:rsidR="00BC2365">
              <w:rPr>
                <w:rFonts w:ascii="宋体" w:cs="Arial" w:hint="eastAsia"/>
                <w:bCs/>
                <w:kern w:val="24"/>
                <w:sz w:val="24"/>
              </w:rPr>
              <w:t>，</w:t>
            </w:r>
            <w:r w:rsidR="00BC2365" w:rsidRPr="00F25F27">
              <w:rPr>
                <w:rFonts w:ascii="宋体" w:cs="Arial" w:hint="eastAsia"/>
                <w:bCs/>
                <w:kern w:val="24"/>
                <w:sz w:val="24"/>
              </w:rPr>
              <w:t>Ⅰ级</w:t>
            </w:r>
          </w:p>
        </w:tc>
      </w:tr>
      <w:tr w:rsidR="001A7E2E" w:rsidRPr="008935B7" w14:paraId="2EEEB238" w14:textId="77777777" w:rsidTr="008D14A1">
        <w:trPr>
          <w:cantSplit/>
          <w:trHeight w:val="567"/>
          <w:jc w:val="center"/>
        </w:trPr>
        <w:tc>
          <w:tcPr>
            <w:tcW w:w="4334" w:type="dxa"/>
            <w:vAlign w:val="center"/>
          </w:tcPr>
          <w:p w14:paraId="2EFF6D2F"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8.</w:t>
            </w:r>
            <w:r w:rsidRPr="008935B7">
              <w:rPr>
                <w:rFonts w:ascii="宋体" w:hAnsi="宋体" w:cs="Arial" w:hint="eastAsia"/>
                <w:bCs/>
                <w:kern w:val="24"/>
                <w:sz w:val="24"/>
              </w:rPr>
              <w:t>转炉炼钢钢铁料消耗，</w:t>
            </w:r>
            <w:r w:rsidRPr="008935B7">
              <w:rPr>
                <w:rFonts w:ascii="宋体" w:hAnsi="宋体" w:cs="Arial"/>
                <w:bCs/>
                <w:kern w:val="24"/>
                <w:sz w:val="24"/>
              </w:rPr>
              <w:t>kg/t</w:t>
            </w:r>
          </w:p>
        </w:tc>
        <w:tc>
          <w:tcPr>
            <w:tcW w:w="4347" w:type="dxa"/>
            <w:vAlign w:val="center"/>
          </w:tcPr>
          <w:p w14:paraId="180C6796" w14:textId="56DCBEFF" w:rsidR="001A7E2E" w:rsidRPr="008935B7" w:rsidRDefault="009F733D" w:rsidP="005B727F">
            <w:pPr>
              <w:snapToGrid w:val="0"/>
              <w:jc w:val="center"/>
              <w:rPr>
                <w:rFonts w:ascii="宋体" w:cs="Arial"/>
                <w:bCs/>
                <w:kern w:val="24"/>
                <w:sz w:val="24"/>
              </w:rPr>
            </w:pPr>
            <w:r>
              <w:rPr>
                <w:rFonts w:ascii="宋体" w:cs="Arial" w:hint="eastAsia"/>
                <w:bCs/>
                <w:kern w:val="24"/>
                <w:sz w:val="24"/>
              </w:rPr>
              <w:t>1087.75</w:t>
            </w:r>
            <w:r w:rsidR="00BC2365">
              <w:rPr>
                <w:rFonts w:ascii="宋体" w:cs="Arial" w:hint="eastAsia"/>
                <w:bCs/>
                <w:kern w:val="24"/>
                <w:sz w:val="24"/>
              </w:rPr>
              <w:t>，</w:t>
            </w:r>
            <w:r w:rsidR="00BC2365" w:rsidRPr="00DE7123">
              <w:rPr>
                <w:rFonts w:ascii="宋体" w:cs="Arial" w:hint="eastAsia"/>
                <w:bCs/>
                <w:kern w:val="24"/>
                <w:sz w:val="24"/>
              </w:rPr>
              <w:t>Ⅱ级</w:t>
            </w:r>
          </w:p>
        </w:tc>
      </w:tr>
      <w:tr w:rsidR="001A7E2E" w:rsidRPr="008935B7" w14:paraId="34358CC7" w14:textId="77777777" w:rsidTr="008D14A1">
        <w:trPr>
          <w:cantSplit/>
          <w:trHeight w:val="567"/>
          <w:jc w:val="center"/>
        </w:trPr>
        <w:tc>
          <w:tcPr>
            <w:tcW w:w="4334" w:type="dxa"/>
            <w:vAlign w:val="center"/>
          </w:tcPr>
          <w:p w14:paraId="1637E830"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9.</w:t>
            </w:r>
            <w:r w:rsidRPr="008935B7">
              <w:rPr>
                <w:rFonts w:ascii="宋体" w:hAnsi="宋体" w:cs="Arial" w:hint="eastAsia"/>
                <w:bCs/>
                <w:kern w:val="24"/>
                <w:sz w:val="24"/>
              </w:rPr>
              <w:t>生产用新鲜水量，</w:t>
            </w:r>
            <w:r w:rsidRPr="008935B7">
              <w:rPr>
                <w:rFonts w:ascii="宋体" w:hAnsi="宋体" w:cs="Arial"/>
                <w:bCs/>
                <w:kern w:val="24"/>
                <w:sz w:val="24"/>
              </w:rPr>
              <w:t>m</w:t>
            </w:r>
            <w:r w:rsidRPr="008935B7">
              <w:rPr>
                <w:rFonts w:ascii="宋体" w:hAnsi="宋体" w:cs="Arial"/>
                <w:bCs/>
                <w:kern w:val="24"/>
                <w:sz w:val="24"/>
                <w:vertAlign w:val="superscript"/>
              </w:rPr>
              <w:t>3</w:t>
            </w:r>
            <w:r w:rsidRPr="008935B7">
              <w:rPr>
                <w:rFonts w:ascii="宋体" w:hAnsi="宋体" w:cs="Arial" w:hint="eastAsia"/>
                <w:bCs/>
                <w:kern w:val="24"/>
                <w:sz w:val="24"/>
              </w:rPr>
              <w:t>水</w:t>
            </w:r>
            <w:r w:rsidRPr="008935B7">
              <w:rPr>
                <w:rFonts w:ascii="宋体" w:hAnsi="宋体" w:cs="Arial"/>
                <w:bCs/>
                <w:kern w:val="24"/>
                <w:sz w:val="24"/>
              </w:rPr>
              <w:t>/t</w:t>
            </w:r>
            <w:r w:rsidRPr="008935B7">
              <w:rPr>
                <w:rFonts w:ascii="宋体" w:hAnsi="宋体" w:cs="Arial" w:hint="eastAsia"/>
                <w:bCs/>
                <w:kern w:val="24"/>
                <w:sz w:val="24"/>
              </w:rPr>
              <w:t>钢</w:t>
            </w:r>
            <w:r w:rsidRPr="008935B7">
              <w:rPr>
                <w:rFonts w:ascii="宋体" w:hAnsi="宋体" w:cs="Arial"/>
                <w:bCs/>
                <w:kern w:val="24"/>
                <w:sz w:val="24"/>
              </w:rPr>
              <w:t>*</w:t>
            </w:r>
          </w:p>
        </w:tc>
        <w:tc>
          <w:tcPr>
            <w:tcW w:w="4347" w:type="dxa"/>
            <w:vAlign w:val="center"/>
          </w:tcPr>
          <w:p w14:paraId="79D324BE" w14:textId="2BC99224" w:rsidR="001A7E2E" w:rsidRPr="008935B7" w:rsidRDefault="009F733D" w:rsidP="00AF4CA0">
            <w:pPr>
              <w:snapToGrid w:val="0"/>
              <w:jc w:val="center"/>
              <w:rPr>
                <w:rFonts w:ascii="宋体" w:cs="Arial"/>
                <w:bCs/>
                <w:kern w:val="24"/>
                <w:sz w:val="24"/>
              </w:rPr>
            </w:pPr>
            <w:r>
              <w:rPr>
                <w:rFonts w:ascii="宋体" w:cs="Arial" w:hint="eastAsia"/>
                <w:bCs/>
                <w:kern w:val="24"/>
                <w:sz w:val="24"/>
              </w:rPr>
              <w:t>1.9</w:t>
            </w:r>
            <w:r w:rsidR="00AF4CA0">
              <w:rPr>
                <w:rFonts w:ascii="宋体" w:cs="Arial"/>
                <w:bCs/>
                <w:kern w:val="24"/>
                <w:sz w:val="24"/>
              </w:rPr>
              <w:t>8</w:t>
            </w:r>
            <w:r w:rsidR="00DF46B9">
              <w:rPr>
                <w:rFonts w:ascii="宋体" w:cs="Arial" w:hint="eastAsia"/>
                <w:bCs/>
                <w:kern w:val="24"/>
                <w:sz w:val="24"/>
              </w:rPr>
              <w:t>，</w:t>
            </w:r>
            <w:r w:rsidR="00DF46B9" w:rsidRPr="00F25F27">
              <w:rPr>
                <w:rFonts w:ascii="宋体" w:cs="Arial" w:hint="eastAsia"/>
                <w:bCs/>
                <w:kern w:val="24"/>
                <w:sz w:val="24"/>
              </w:rPr>
              <w:t>Ⅰ级</w:t>
            </w:r>
          </w:p>
        </w:tc>
      </w:tr>
      <w:tr w:rsidR="001A7E2E" w:rsidRPr="008935B7" w14:paraId="2AD8D669" w14:textId="77777777" w:rsidTr="008D14A1">
        <w:trPr>
          <w:cantSplit/>
          <w:trHeight w:val="567"/>
          <w:jc w:val="center"/>
        </w:trPr>
        <w:tc>
          <w:tcPr>
            <w:tcW w:w="4334" w:type="dxa"/>
            <w:vAlign w:val="center"/>
          </w:tcPr>
          <w:p w14:paraId="05667C99" w14:textId="77777777" w:rsidR="001A7E2E" w:rsidRPr="008935B7" w:rsidRDefault="001A7E2E" w:rsidP="005E0EEA">
            <w:pPr>
              <w:snapToGrid w:val="0"/>
              <w:ind w:left="360" w:hangingChars="150" w:hanging="360"/>
              <w:jc w:val="left"/>
              <w:rPr>
                <w:rFonts w:ascii="宋体"/>
                <w:kern w:val="24"/>
                <w:sz w:val="24"/>
              </w:rPr>
            </w:pPr>
            <w:r w:rsidRPr="008935B7">
              <w:rPr>
                <w:rFonts w:ascii="宋体" w:hAnsi="宋体" w:cs="Arial"/>
                <w:bCs/>
                <w:kern w:val="24"/>
                <w:sz w:val="24"/>
              </w:rPr>
              <w:t>10.</w:t>
            </w:r>
            <w:r w:rsidRPr="008935B7">
              <w:rPr>
                <w:rFonts w:ascii="宋体" w:hAnsi="宋体" w:cs="Arial" w:hint="eastAsia"/>
                <w:bCs/>
                <w:kern w:val="24"/>
                <w:sz w:val="24"/>
              </w:rPr>
              <w:t>二次能源发电量占总耗电量比率，</w:t>
            </w:r>
            <w:r w:rsidRPr="008935B7">
              <w:rPr>
                <w:rFonts w:ascii="宋体" w:hAnsi="宋体" w:cs="Arial"/>
                <w:bCs/>
                <w:kern w:val="24"/>
                <w:sz w:val="24"/>
              </w:rPr>
              <w:t>%</w:t>
            </w:r>
          </w:p>
        </w:tc>
        <w:tc>
          <w:tcPr>
            <w:tcW w:w="4347" w:type="dxa"/>
            <w:vAlign w:val="center"/>
          </w:tcPr>
          <w:p w14:paraId="47C6A5F0" w14:textId="31A53FD7" w:rsidR="001A7E2E" w:rsidRPr="008935B7" w:rsidRDefault="009F733D" w:rsidP="00AF4CA0">
            <w:pPr>
              <w:snapToGrid w:val="0"/>
              <w:jc w:val="center"/>
              <w:rPr>
                <w:rFonts w:ascii="宋体" w:cs="Arial"/>
                <w:bCs/>
                <w:kern w:val="24"/>
                <w:sz w:val="24"/>
              </w:rPr>
            </w:pPr>
            <w:r>
              <w:rPr>
                <w:rFonts w:ascii="宋体" w:cs="Arial" w:hint="eastAsia"/>
                <w:bCs/>
                <w:kern w:val="24"/>
                <w:sz w:val="24"/>
              </w:rPr>
              <w:t>5</w:t>
            </w:r>
            <w:r w:rsidR="00AF4CA0">
              <w:rPr>
                <w:rFonts w:ascii="宋体" w:cs="Arial"/>
                <w:bCs/>
                <w:kern w:val="24"/>
                <w:sz w:val="24"/>
              </w:rPr>
              <w:t>3</w:t>
            </w:r>
            <w:r w:rsidR="00DF46B9">
              <w:rPr>
                <w:rFonts w:ascii="宋体" w:cs="Arial" w:hint="eastAsia"/>
                <w:bCs/>
                <w:kern w:val="24"/>
                <w:sz w:val="24"/>
              </w:rPr>
              <w:t>，</w:t>
            </w:r>
            <w:r w:rsidR="00DF46B9" w:rsidRPr="00F25F27">
              <w:rPr>
                <w:rFonts w:ascii="宋体" w:cs="Arial" w:hint="eastAsia"/>
                <w:bCs/>
                <w:kern w:val="24"/>
                <w:sz w:val="24"/>
              </w:rPr>
              <w:t>Ⅰ级</w:t>
            </w:r>
          </w:p>
        </w:tc>
      </w:tr>
      <w:tr w:rsidR="001A7E2E" w:rsidRPr="008935B7" w14:paraId="124D91A2" w14:textId="77777777" w:rsidTr="00881BBC">
        <w:trPr>
          <w:cantSplit/>
          <w:trHeight w:val="567"/>
          <w:jc w:val="center"/>
        </w:trPr>
        <w:tc>
          <w:tcPr>
            <w:tcW w:w="8681" w:type="dxa"/>
            <w:gridSpan w:val="2"/>
            <w:vAlign w:val="center"/>
          </w:tcPr>
          <w:p w14:paraId="5BA63509" w14:textId="77777777" w:rsidR="001A7E2E" w:rsidRPr="008935B7" w:rsidRDefault="001A7E2E" w:rsidP="00413DA5">
            <w:pPr>
              <w:snapToGrid w:val="0"/>
              <w:rPr>
                <w:rFonts w:ascii="宋体" w:cs="Arial"/>
                <w:kern w:val="24"/>
                <w:sz w:val="24"/>
              </w:rPr>
            </w:pPr>
            <w:r w:rsidRPr="008935B7">
              <w:rPr>
                <w:rFonts w:ascii="宋体" w:hAnsi="宋体" w:cs="Arial" w:hint="eastAsia"/>
                <w:kern w:val="24"/>
                <w:sz w:val="24"/>
              </w:rPr>
              <w:t>四、产品特征指标</w:t>
            </w:r>
          </w:p>
        </w:tc>
      </w:tr>
      <w:tr w:rsidR="001A7E2E" w:rsidRPr="008935B7" w14:paraId="4AEDD009" w14:textId="77777777" w:rsidTr="008D14A1">
        <w:trPr>
          <w:cantSplit/>
          <w:trHeight w:val="567"/>
          <w:jc w:val="center"/>
        </w:trPr>
        <w:tc>
          <w:tcPr>
            <w:tcW w:w="4334" w:type="dxa"/>
            <w:vAlign w:val="center"/>
          </w:tcPr>
          <w:p w14:paraId="44D8B4E4" w14:textId="77777777" w:rsidR="001A7E2E" w:rsidRPr="008935B7" w:rsidRDefault="001A7E2E" w:rsidP="005E0EEA">
            <w:pPr>
              <w:snapToGrid w:val="0"/>
              <w:ind w:left="240" w:hangingChars="100" w:hanging="240"/>
              <w:jc w:val="left"/>
              <w:rPr>
                <w:rFonts w:ascii="宋体" w:hAns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钢材综合成材率</w:t>
            </w:r>
            <w:r w:rsidRPr="008935B7">
              <w:rPr>
                <w:rFonts w:ascii="宋体" w:hAnsi="宋体" w:cs="Arial"/>
                <w:bCs/>
                <w:kern w:val="24"/>
                <w:sz w:val="24"/>
              </w:rPr>
              <w:t>(</w:t>
            </w:r>
            <w:r w:rsidRPr="008935B7">
              <w:rPr>
                <w:rFonts w:ascii="宋体" w:hAnsi="宋体" w:cs="Arial" w:hint="eastAsia"/>
                <w:bCs/>
                <w:kern w:val="24"/>
                <w:sz w:val="24"/>
              </w:rPr>
              <w:t>热轧加工</w:t>
            </w:r>
            <w:r w:rsidRPr="008935B7">
              <w:rPr>
                <w:rFonts w:ascii="宋体" w:hAnsi="宋体" w:cs="Arial"/>
                <w:bCs/>
                <w:kern w:val="24"/>
                <w:sz w:val="24"/>
              </w:rPr>
              <w:t>/</w:t>
            </w:r>
            <w:r w:rsidRPr="008935B7">
              <w:rPr>
                <w:rFonts w:ascii="宋体" w:hAnsi="宋体" w:cs="Arial" w:hint="eastAsia"/>
                <w:bCs/>
                <w:kern w:val="24"/>
                <w:sz w:val="24"/>
              </w:rPr>
              <w:t>热轧及冷轧加工</w:t>
            </w:r>
            <w:r w:rsidRPr="008935B7">
              <w:rPr>
                <w:rFonts w:ascii="宋体" w:hAnsi="宋体" w:cs="Arial"/>
                <w:bCs/>
                <w:kern w:val="24"/>
                <w:sz w:val="24"/>
              </w:rPr>
              <w:t>/</w:t>
            </w:r>
            <w:r w:rsidRPr="008935B7">
              <w:rPr>
                <w:rFonts w:ascii="宋体" w:hAnsi="宋体" w:cs="Arial" w:hint="eastAsia"/>
                <w:bCs/>
                <w:kern w:val="24"/>
                <w:sz w:val="24"/>
              </w:rPr>
              <w:t>热轧、冷轧及镀涂加工</w:t>
            </w:r>
            <w:r w:rsidRPr="008935B7">
              <w:rPr>
                <w:rFonts w:ascii="宋体" w:hAnsi="宋体" w:cs="Arial"/>
                <w:bCs/>
                <w:kern w:val="24"/>
                <w:sz w:val="24"/>
              </w:rPr>
              <w:t>)</w:t>
            </w:r>
            <w:r w:rsidRPr="008935B7">
              <w:rPr>
                <w:rFonts w:ascii="宋体" w:hAnsi="宋体" w:cs="Arial" w:hint="eastAsia"/>
                <w:bCs/>
                <w:kern w:val="24"/>
                <w:sz w:val="24"/>
              </w:rPr>
              <w:t>，</w:t>
            </w:r>
            <w:r w:rsidRPr="008935B7">
              <w:rPr>
                <w:rFonts w:ascii="宋体" w:hAnsi="宋体" w:cs="Arial"/>
                <w:bCs/>
                <w:kern w:val="24"/>
                <w:sz w:val="24"/>
              </w:rPr>
              <w:t>%</w:t>
            </w:r>
          </w:p>
        </w:tc>
        <w:tc>
          <w:tcPr>
            <w:tcW w:w="4347" w:type="dxa"/>
            <w:vAlign w:val="center"/>
          </w:tcPr>
          <w:p w14:paraId="48A05BC7" w14:textId="77777777" w:rsidR="001A7E2E" w:rsidRPr="008935B7" w:rsidRDefault="007D380D" w:rsidP="005B727F">
            <w:pPr>
              <w:snapToGrid w:val="0"/>
              <w:jc w:val="center"/>
              <w:rPr>
                <w:rFonts w:ascii="宋体" w:cs="Arial"/>
                <w:bCs/>
                <w:kern w:val="24"/>
                <w:sz w:val="24"/>
              </w:rPr>
            </w:pPr>
            <w:r>
              <w:rPr>
                <w:rFonts w:ascii="宋体" w:cs="Arial" w:hint="eastAsia"/>
                <w:bCs/>
                <w:kern w:val="24"/>
                <w:sz w:val="24"/>
              </w:rPr>
              <w:t>96.65</w:t>
            </w:r>
          </w:p>
        </w:tc>
      </w:tr>
      <w:tr w:rsidR="001A7E2E" w:rsidRPr="008935B7" w14:paraId="7435DBD5" w14:textId="77777777" w:rsidTr="008D14A1">
        <w:trPr>
          <w:cantSplit/>
          <w:trHeight w:val="567"/>
          <w:jc w:val="center"/>
        </w:trPr>
        <w:tc>
          <w:tcPr>
            <w:tcW w:w="4334" w:type="dxa"/>
            <w:vAlign w:val="center"/>
          </w:tcPr>
          <w:p w14:paraId="2052D4F2"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钢材质量合格率，</w:t>
            </w:r>
            <w:r w:rsidRPr="008935B7">
              <w:rPr>
                <w:rFonts w:ascii="宋体" w:hAnsi="宋体" w:cs="Arial"/>
                <w:bCs/>
                <w:kern w:val="24"/>
                <w:sz w:val="24"/>
              </w:rPr>
              <w:t>%</w:t>
            </w:r>
          </w:p>
        </w:tc>
        <w:tc>
          <w:tcPr>
            <w:tcW w:w="4347" w:type="dxa"/>
            <w:vAlign w:val="center"/>
          </w:tcPr>
          <w:p w14:paraId="24BFFC11" w14:textId="77777777" w:rsidR="001A7E2E" w:rsidRPr="008935B7" w:rsidRDefault="007D380D" w:rsidP="005B727F">
            <w:pPr>
              <w:snapToGrid w:val="0"/>
              <w:jc w:val="center"/>
              <w:rPr>
                <w:rFonts w:ascii="宋体" w:cs="Arial"/>
                <w:bCs/>
                <w:kern w:val="24"/>
                <w:sz w:val="24"/>
              </w:rPr>
            </w:pPr>
            <w:r>
              <w:rPr>
                <w:rFonts w:ascii="宋体" w:cs="Arial" w:hint="eastAsia"/>
                <w:bCs/>
                <w:kern w:val="24"/>
                <w:sz w:val="24"/>
              </w:rPr>
              <w:t>99.92</w:t>
            </w:r>
          </w:p>
        </w:tc>
      </w:tr>
      <w:tr w:rsidR="001A7E2E" w:rsidRPr="008935B7" w14:paraId="19631967" w14:textId="77777777" w:rsidTr="008D14A1">
        <w:trPr>
          <w:cantSplit/>
          <w:trHeight w:val="567"/>
          <w:jc w:val="center"/>
        </w:trPr>
        <w:tc>
          <w:tcPr>
            <w:tcW w:w="4334" w:type="dxa"/>
            <w:vAlign w:val="center"/>
          </w:tcPr>
          <w:p w14:paraId="513F7B68" w14:textId="77777777" w:rsidR="001A7E2E" w:rsidRPr="008935B7" w:rsidRDefault="001A7E2E" w:rsidP="005E0EEA">
            <w:pPr>
              <w:snapToGrid w:val="0"/>
              <w:ind w:left="480" w:hangingChars="200" w:hanging="48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钢材质量优等品率，</w:t>
            </w:r>
            <w:r w:rsidRPr="008935B7">
              <w:rPr>
                <w:rFonts w:ascii="宋体" w:hAnsi="宋体" w:cs="Arial"/>
                <w:bCs/>
                <w:kern w:val="24"/>
                <w:sz w:val="24"/>
              </w:rPr>
              <w:t>%</w:t>
            </w:r>
          </w:p>
        </w:tc>
        <w:tc>
          <w:tcPr>
            <w:tcW w:w="4347" w:type="dxa"/>
            <w:vAlign w:val="center"/>
          </w:tcPr>
          <w:p w14:paraId="0B6E1688" w14:textId="7A7AABBB" w:rsidR="001A7E2E" w:rsidRPr="008935B7" w:rsidRDefault="00992C37" w:rsidP="005B727F">
            <w:pPr>
              <w:snapToGrid w:val="0"/>
              <w:jc w:val="center"/>
              <w:rPr>
                <w:rFonts w:ascii="宋体" w:cs="Arial"/>
                <w:bCs/>
                <w:kern w:val="24"/>
                <w:sz w:val="24"/>
              </w:rPr>
            </w:pPr>
            <w:r>
              <w:rPr>
                <w:rFonts w:ascii="宋体" w:cs="Arial"/>
                <w:bCs/>
                <w:kern w:val="24"/>
                <w:sz w:val="24"/>
              </w:rPr>
              <w:t>45</w:t>
            </w:r>
          </w:p>
        </w:tc>
      </w:tr>
      <w:tr w:rsidR="001A7E2E" w:rsidRPr="008935B7" w14:paraId="641B36CE" w14:textId="77777777" w:rsidTr="00881BBC">
        <w:trPr>
          <w:cantSplit/>
          <w:trHeight w:val="567"/>
          <w:jc w:val="center"/>
        </w:trPr>
        <w:tc>
          <w:tcPr>
            <w:tcW w:w="8681" w:type="dxa"/>
            <w:gridSpan w:val="2"/>
            <w:vAlign w:val="center"/>
          </w:tcPr>
          <w:p w14:paraId="09D24E87" w14:textId="77777777" w:rsidR="001A7E2E" w:rsidRPr="008935B7" w:rsidRDefault="001A7E2E" w:rsidP="00413DA5">
            <w:pPr>
              <w:snapToGrid w:val="0"/>
              <w:rPr>
                <w:rFonts w:ascii="宋体" w:cs="Arial"/>
                <w:bCs/>
                <w:kern w:val="24"/>
                <w:sz w:val="24"/>
              </w:rPr>
            </w:pPr>
            <w:r w:rsidRPr="008935B7">
              <w:rPr>
                <w:rFonts w:ascii="宋体" w:hAnsi="宋体" w:cs="Arial" w:hint="eastAsia"/>
                <w:bCs/>
                <w:kern w:val="24"/>
                <w:sz w:val="24"/>
              </w:rPr>
              <w:t>五、污染物排放控制指标</w:t>
            </w:r>
          </w:p>
        </w:tc>
      </w:tr>
      <w:tr w:rsidR="001A7E2E" w:rsidRPr="008935B7" w14:paraId="724F2517" w14:textId="77777777" w:rsidTr="008D14A1">
        <w:trPr>
          <w:cantSplit/>
          <w:trHeight w:val="567"/>
          <w:jc w:val="center"/>
        </w:trPr>
        <w:tc>
          <w:tcPr>
            <w:tcW w:w="4334" w:type="dxa"/>
            <w:tcMar>
              <w:left w:w="57" w:type="dxa"/>
              <w:right w:w="57" w:type="dxa"/>
            </w:tcMar>
            <w:vAlign w:val="center"/>
          </w:tcPr>
          <w:p w14:paraId="03126BA9"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1</w:t>
            </w:r>
            <w:r w:rsidRPr="008935B7">
              <w:rPr>
                <w:rFonts w:ascii="宋体" w:cs="Arial"/>
                <w:bCs/>
                <w:kern w:val="24"/>
                <w:sz w:val="24"/>
              </w:rPr>
              <w:t>.</w:t>
            </w:r>
            <w:r w:rsidRPr="008935B7">
              <w:rPr>
                <w:rFonts w:ascii="宋体" w:hAnsi="宋体" w:cs="Arial" w:hint="eastAsia"/>
                <w:kern w:val="24"/>
                <w:sz w:val="24"/>
              </w:rPr>
              <w:t>废水</w:t>
            </w:r>
            <w:r w:rsidRPr="008935B7">
              <w:rPr>
                <w:rFonts w:ascii="宋体" w:hAnsi="宋体" w:cs="Arial" w:hint="eastAsia"/>
                <w:bCs/>
                <w:kern w:val="24"/>
                <w:sz w:val="24"/>
              </w:rPr>
              <w:t>排放量</w:t>
            </w:r>
            <w:r w:rsidRPr="008935B7">
              <w:rPr>
                <w:rFonts w:ascii="宋体" w:hAnsi="宋体" w:cs="Arial" w:hint="eastAsia"/>
                <w:kern w:val="24"/>
                <w:sz w:val="24"/>
              </w:rPr>
              <w:t>，</w:t>
            </w:r>
            <w:r w:rsidRPr="008935B7">
              <w:rPr>
                <w:rFonts w:ascii="宋体" w:hAnsi="宋体" w:cs="Arial"/>
                <w:bCs/>
                <w:kern w:val="24"/>
                <w:sz w:val="24"/>
              </w:rPr>
              <w:t>m</w:t>
            </w:r>
            <w:r w:rsidRPr="008935B7">
              <w:rPr>
                <w:rFonts w:ascii="宋体" w:hAnsi="宋体" w:cs="Arial"/>
                <w:bCs/>
                <w:kern w:val="24"/>
                <w:sz w:val="24"/>
                <w:vertAlign w:val="superscript"/>
              </w:rPr>
              <w:t>3</w:t>
            </w:r>
            <w:r w:rsidRPr="008935B7">
              <w:rPr>
                <w:rFonts w:ascii="宋体" w:hAnsi="宋体" w:cs="Arial"/>
                <w:kern w:val="24"/>
                <w:sz w:val="24"/>
              </w:rPr>
              <w:t>/t</w:t>
            </w:r>
            <w:r w:rsidRPr="008935B7">
              <w:rPr>
                <w:rFonts w:ascii="宋体" w:hAnsi="宋体" w:cs="Arial" w:hint="eastAsia"/>
                <w:kern w:val="24"/>
                <w:sz w:val="24"/>
              </w:rPr>
              <w:t>钢</w:t>
            </w:r>
          </w:p>
        </w:tc>
        <w:tc>
          <w:tcPr>
            <w:tcW w:w="4347" w:type="dxa"/>
            <w:vAlign w:val="center"/>
          </w:tcPr>
          <w:p w14:paraId="74B8D84E" w14:textId="6BE680B2" w:rsidR="001A7E2E" w:rsidRPr="008935B7" w:rsidRDefault="007D380D" w:rsidP="005B727F">
            <w:pPr>
              <w:snapToGrid w:val="0"/>
              <w:jc w:val="center"/>
              <w:rPr>
                <w:rFonts w:ascii="宋体" w:cs="Arial"/>
                <w:bCs/>
                <w:kern w:val="24"/>
                <w:sz w:val="24"/>
              </w:rPr>
            </w:pPr>
            <w:r>
              <w:rPr>
                <w:rFonts w:ascii="宋体" w:cs="Arial" w:hint="eastAsia"/>
                <w:bCs/>
                <w:kern w:val="24"/>
                <w:sz w:val="24"/>
              </w:rPr>
              <w:t>0</w:t>
            </w:r>
            <w:r w:rsidR="00DF46B9">
              <w:rPr>
                <w:rFonts w:ascii="宋体" w:cs="Arial" w:hint="eastAsia"/>
                <w:bCs/>
                <w:kern w:val="24"/>
                <w:sz w:val="24"/>
              </w:rPr>
              <w:t>，</w:t>
            </w:r>
            <w:r w:rsidR="00DF46B9" w:rsidRPr="00F25F27">
              <w:rPr>
                <w:rFonts w:ascii="宋体" w:cs="Arial" w:hint="eastAsia"/>
                <w:bCs/>
                <w:kern w:val="24"/>
                <w:sz w:val="24"/>
              </w:rPr>
              <w:t>Ⅰ级</w:t>
            </w:r>
          </w:p>
        </w:tc>
      </w:tr>
      <w:tr w:rsidR="001A7E2E" w:rsidRPr="008935B7" w14:paraId="71E04945" w14:textId="77777777" w:rsidTr="008D14A1">
        <w:trPr>
          <w:cantSplit/>
          <w:trHeight w:val="567"/>
          <w:jc w:val="center"/>
        </w:trPr>
        <w:tc>
          <w:tcPr>
            <w:tcW w:w="4334" w:type="dxa"/>
            <w:tcMar>
              <w:left w:w="57" w:type="dxa"/>
              <w:right w:w="57" w:type="dxa"/>
            </w:tcMar>
            <w:vAlign w:val="center"/>
          </w:tcPr>
          <w:p w14:paraId="614EE4C1" w14:textId="77777777" w:rsidR="001A7E2E" w:rsidRPr="008935B7" w:rsidRDefault="001A7E2E" w:rsidP="005B727F">
            <w:pPr>
              <w:snapToGrid w:val="0"/>
              <w:jc w:val="left"/>
              <w:rPr>
                <w:rFonts w:ascii="宋体" w:cs="Arial"/>
                <w:bCs/>
                <w:kern w:val="24"/>
                <w:sz w:val="24"/>
              </w:rPr>
            </w:pPr>
            <w:r w:rsidRPr="008935B7">
              <w:rPr>
                <w:rFonts w:ascii="宋体" w:hAnsi="宋体" w:cs="Arial"/>
                <w:bCs/>
                <w:kern w:val="24"/>
                <w:sz w:val="24"/>
              </w:rPr>
              <w:t>2</w:t>
            </w:r>
            <w:r w:rsidRPr="008935B7">
              <w:rPr>
                <w:rFonts w:ascii="宋体" w:cs="Arial"/>
                <w:bCs/>
                <w:kern w:val="24"/>
                <w:sz w:val="24"/>
              </w:rPr>
              <w:t>.</w:t>
            </w:r>
            <w:r w:rsidRPr="008935B7">
              <w:rPr>
                <w:rFonts w:ascii="宋体" w:hAnsi="宋体" w:cs="Arial"/>
                <w:bCs/>
                <w:kern w:val="24"/>
                <w:sz w:val="24"/>
              </w:rPr>
              <w:t>COD</w:t>
            </w:r>
            <w:r w:rsidRPr="008935B7">
              <w:rPr>
                <w:rFonts w:ascii="宋体" w:hAnsi="宋体" w:cs="Arial" w:hint="eastAsia"/>
                <w:kern w:val="24"/>
                <w:sz w:val="24"/>
              </w:rPr>
              <w:t>排放量</w:t>
            </w:r>
            <w:r w:rsidRPr="008935B7">
              <w:rPr>
                <w:rFonts w:ascii="宋体" w:hAnsi="宋体" w:cs="Arial" w:hint="eastAsia"/>
                <w:bCs/>
                <w:kern w:val="24"/>
                <w:sz w:val="24"/>
              </w:rPr>
              <w:t>，</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14:paraId="2AAAB4A1" w14:textId="3CA0802D" w:rsidR="001A7E2E" w:rsidRPr="008935B7" w:rsidRDefault="007D380D" w:rsidP="005B727F">
            <w:pPr>
              <w:snapToGrid w:val="0"/>
              <w:jc w:val="center"/>
              <w:rPr>
                <w:rFonts w:ascii="宋体" w:cs="Arial"/>
                <w:bCs/>
                <w:kern w:val="24"/>
                <w:sz w:val="24"/>
              </w:rPr>
            </w:pPr>
            <w:r>
              <w:rPr>
                <w:rFonts w:ascii="宋体" w:cs="Arial" w:hint="eastAsia"/>
                <w:bCs/>
                <w:kern w:val="24"/>
                <w:sz w:val="24"/>
              </w:rPr>
              <w:t>0</w:t>
            </w:r>
            <w:r w:rsidR="00DF46B9">
              <w:rPr>
                <w:rFonts w:ascii="宋体" w:cs="Arial" w:hint="eastAsia"/>
                <w:bCs/>
                <w:kern w:val="24"/>
                <w:sz w:val="24"/>
              </w:rPr>
              <w:t>，</w:t>
            </w:r>
            <w:r w:rsidR="00DF46B9" w:rsidRPr="00F25F27">
              <w:rPr>
                <w:rFonts w:ascii="宋体" w:cs="Arial" w:hint="eastAsia"/>
                <w:bCs/>
                <w:kern w:val="24"/>
                <w:sz w:val="24"/>
              </w:rPr>
              <w:t>Ⅰ级</w:t>
            </w:r>
          </w:p>
        </w:tc>
      </w:tr>
      <w:tr w:rsidR="001A7E2E" w:rsidRPr="008935B7" w14:paraId="69BB8A22" w14:textId="77777777" w:rsidTr="008D14A1">
        <w:trPr>
          <w:cantSplit/>
          <w:trHeight w:val="567"/>
          <w:jc w:val="center"/>
        </w:trPr>
        <w:tc>
          <w:tcPr>
            <w:tcW w:w="4334" w:type="dxa"/>
            <w:tcMar>
              <w:left w:w="57" w:type="dxa"/>
              <w:right w:w="57" w:type="dxa"/>
            </w:tcMar>
            <w:vAlign w:val="center"/>
          </w:tcPr>
          <w:p w14:paraId="4467D287"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3</w:t>
            </w:r>
            <w:r w:rsidRPr="008935B7">
              <w:rPr>
                <w:rFonts w:ascii="宋体" w:cs="Arial"/>
                <w:bCs/>
                <w:kern w:val="24"/>
                <w:sz w:val="24"/>
              </w:rPr>
              <w:t>.</w:t>
            </w:r>
            <w:r w:rsidRPr="008935B7">
              <w:rPr>
                <w:rFonts w:ascii="宋体" w:hAnsi="宋体" w:cs="Arial" w:hint="eastAsia"/>
                <w:bCs/>
                <w:kern w:val="24"/>
                <w:sz w:val="24"/>
              </w:rPr>
              <w:t>氨氮排放量，</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14:paraId="5E0465A0" w14:textId="73690E0B" w:rsidR="001A7E2E" w:rsidRPr="008935B7" w:rsidRDefault="007D380D" w:rsidP="005B727F">
            <w:pPr>
              <w:snapToGrid w:val="0"/>
              <w:jc w:val="center"/>
              <w:rPr>
                <w:rFonts w:ascii="宋体" w:cs="Arial"/>
                <w:bCs/>
                <w:kern w:val="24"/>
                <w:sz w:val="24"/>
              </w:rPr>
            </w:pPr>
            <w:r>
              <w:rPr>
                <w:rFonts w:ascii="宋体" w:cs="Arial" w:hint="eastAsia"/>
                <w:bCs/>
                <w:kern w:val="24"/>
                <w:sz w:val="24"/>
              </w:rPr>
              <w:t>0</w:t>
            </w:r>
            <w:r w:rsidR="00DF46B9">
              <w:rPr>
                <w:rFonts w:ascii="宋体" w:cs="Arial" w:hint="eastAsia"/>
                <w:bCs/>
                <w:kern w:val="24"/>
                <w:sz w:val="24"/>
              </w:rPr>
              <w:t>，</w:t>
            </w:r>
            <w:r w:rsidR="00DF46B9" w:rsidRPr="00F25F27">
              <w:rPr>
                <w:rFonts w:ascii="宋体" w:cs="Arial" w:hint="eastAsia"/>
                <w:bCs/>
                <w:kern w:val="24"/>
                <w:sz w:val="24"/>
              </w:rPr>
              <w:t>Ⅰ级</w:t>
            </w:r>
          </w:p>
        </w:tc>
      </w:tr>
      <w:tr w:rsidR="001A7E2E" w:rsidRPr="008935B7" w14:paraId="75DE6A6A" w14:textId="77777777" w:rsidTr="008D14A1">
        <w:trPr>
          <w:cantSplit/>
          <w:trHeight w:val="567"/>
          <w:jc w:val="center"/>
        </w:trPr>
        <w:tc>
          <w:tcPr>
            <w:tcW w:w="4334" w:type="dxa"/>
            <w:tcMar>
              <w:left w:w="57" w:type="dxa"/>
              <w:right w:w="57" w:type="dxa"/>
            </w:tcMar>
            <w:vAlign w:val="center"/>
          </w:tcPr>
          <w:p w14:paraId="5AAF207A"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4</w:t>
            </w:r>
            <w:r w:rsidRPr="008935B7">
              <w:rPr>
                <w:rFonts w:ascii="宋体" w:cs="Arial"/>
                <w:bCs/>
                <w:kern w:val="24"/>
                <w:sz w:val="24"/>
              </w:rPr>
              <w:t>.</w:t>
            </w:r>
            <w:r w:rsidRPr="008935B7">
              <w:rPr>
                <w:rFonts w:ascii="宋体" w:hAnsi="宋体" w:cs="Arial" w:hint="eastAsia"/>
                <w:bCs/>
                <w:kern w:val="24"/>
                <w:sz w:val="24"/>
              </w:rPr>
              <w:t>颗粒物排放量，</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14:paraId="0B7DD844" w14:textId="284B1F56" w:rsidR="001A7E2E" w:rsidRPr="008935B7" w:rsidRDefault="007D380D" w:rsidP="00142DE2">
            <w:pPr>
              <w:snapToGrid w:val="0"/>
              <w:jc w:val="center"/>
              <w:rPr>
                <w:rFonts w:ascii="宋体" w:cs="Arial"/>
                <w:bCs/>
                <w:kern w:val="24"/>
                <w:sz w:val="24"/>
              </w:rPr>
            </w:pPr>
            <w:r>
              <w:rPr>
                <w:rFonts w:ascii="宋体" w:cs="Arial" w:hint="eastAsia"/>
                <w:bCs/>
                <w:kern w:val="24"/>
                <w:sz w:val="24"/>
              </w:rPr>
              <w:t>0.</w:t>
            </w:r>
            <w:r w:rsidR="00142DE2">
              <w:rPr>
                <w:rFonts w:ascii="宋体" w:cs="Arial"/>
                <w:bCs/>
                <w:kern w:val="24"/>
                <w:sz w:val="24"/>
              </w:rPr>
              <w:t>172</w:t>
            </w:r>
            <w:r w:rsidR="00DF46B9">
              <w:rPr>
                <w:rFonts w:ascii="宋体" w:cs="Arial" w:hint="eastAsia"/>
                <w:bCs/>
                <w:kern w:val="24"/>
                <w:sz w:val="24"/>
              </w:rPr>
              <w:t>，</w:t>
            </w:r>
            <w:r w:rsidR="00DF46B9" w:rsidRPr="00F25F27">
              <w:rPr>
                <w:rFonts w:ascii="宋体" w:cs="Arial" w:hint="eastAsia"/>
                <w:bCs/>
                <w:kern w:val="24"/>
                <w:sz w:val="24"/>
              </w:rPr>
              <w:t>Ⅰ级</w:t>
            </w:r>
          </w:p>
        </w:tc>
      </w:tr>
      <w:tr w:rsidR="001A7E2E" w:rsidRPr="008935B7" w14:paraId="70167F19" w14:textId="77777777" w:rsidTr="008D14A1">
        <w:trPr>
          <w:cantSplit/>
          <w:trHeight w:val="567"/>
          <w:jc w:val="center"/>
        </w:trPr>
        <w:tc>
          <w:tcPr>
            <w:tcW w:w="4334" w:type="dxa"/>
            <w:tcMar>
              <w:left w:w="57" w:type="dxa"/>
              <w:right w:w="57" w:type="dxa"/>
            </w:tcMar>
            <w:vAlign w:val="center"/>
          </w:tcPr>
          <w:p w14:paraId="70A549CF"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5</w:t>
            </w:r>
            <w:r w:rsidRPr="008935B7">
              <w:rPr>
                <w:rFonts w:ascii="宋体" w:cs="Arial"/>
                <w:bCs/>
                <w:kern w:val="24"/>
                <w:sz w:val="24"/>
              </w:rPr>
              <w:t>.</w:t>
            </w:r>
            <w:r w:rsidRPr="008935B7">
              <w:rPr>
                <w:rFonts w:ascii="宋体" w:hAnsi="宋体" w:cs="Arial"/>
                <w:bCs/>
                <w:kern w:val="24"/>
                <w:sz w:val="24"/>
              </w:rPr>
              <w:t>SO</w:t>
            </w:r>
            <w:r w:rsidRPr="008935B7">
              <w:rPr>
                <w:rFonts w:ascii="宋体" w:hAnsi="宋体" w:cs="Arial"/>
                <w:bCs/>
                <w:kern w:val="24"/>
                <w:sz w:val="24"/>
                <w:vertAlign w:val="subscript"/>
              </w:rPr>
              <w:t>2</w:t>
            </w:r>
            <w:r w:rsidRPr="008935B7">
              <w:rPr>
                <w:rFonts w:ascii="宋体" w:hAnsi="宋体" w:cs="Arial" w:hint="eastAsia"/>
                <w:bCs/>
                <w:kern w:val="24"/>
                <w:sz w:val="24"/>
              </w:rPr>
              <w:t>排放量，</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14:paraId="100D7A38" w14:textId="0295D771" w:rsidR="001A7E2E" w:rsidRPr="008935B7" w:rsidRDefault="007D380D" w:rsidP="00142DE2">
            <w:pPr>
              <w:snapToGrid w:val="0"/>
              <w:jc w:val="center"/>
              <w:rPr>
                <w:rFonts w:ascii="宋体" w:cs="Arial"/>
                <w:bCs/>
                <w:kern w:val="24"/>
                <w:sz w:val="24"/>
              </w:rPr>
            </w:pPr>
            <w:r>
              <w:rPr>
                <w:rFonts w:ascii="宋体" w:cs="Arial" w:hint="eastAsia"/>
                <w:bCs/>
                <w:kern w:val="24"/>
                <w:sz w:val="24"/>
              </w:rPr>
              <w:t>0.0</w:t>
            </w:r>
            <w:r w:rsidR="00142DE2">
              <w:rPr>
                <w:rFonts w:ascii="宋体" w:cs="Arial"/>
                <w:bCs/>
                <w:kern w:val="24"/>
                <w:sz w:val="24"/>
              </w:rPr>
              <w:t>57</w:t>
            </w:r>
            <w:r w:rsidR="00DF46B9">
              <w:rPr>
                <w:rFonts w:ascii="宋体" w:cs="Arial" w:hint="eastAsia"/>
                <w:bCs/>
                <w:kern w:val="24"/>
                <w:sz w:val="24"/>
              </w:rPr>
              <w:t>，</w:t>
            </w:r>
            <w:r w:rsidR="00DF46B9" w:rsidRPr="00F25F27">
              <w:rPr>
                <w:rFonts w:ascii="宋体" w:cs="Arial" w:hint="eastAsia"/>
                <w:bCs/>
                <w:kern w:val="24"/>
                <w:sz w:val="24"/>
              </w:rPr>
              <w:t>Ⅰ级</w:t>
            </w:r>
          </w:p>
        </w:tc>
      </w:tr>
      <w:tr w:rsidR="001A7E2E" w:rsidRPr="008935B7" w14:paraId="420E1607" w14:textId="77777777" w:rsidTr="008D14A1">
        <w:trPr>
          <w:cantSplit/>
          <w:trHeight w:val="567"/>
          <w:jc w:val="center"/>
        </w:trPr>
        <w:tc>
          <w:tcPr>
            <w:tcW w:w="4334" w:type="dxa"/>
            <w:tcMar>
              <w:left w:w="57" w:type="dxa"/>
              <w:right w:w="57" w:type="dxa"/>
            </w:tcMar>
            <w:vAlign w:val="center"/>
          </w:tcPr>
          <w:p w14:paraId="2A16CA3C"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6.NOx(</w:t>
            </w:r>
            <w:r w:rsidRPr="008935B7">
              <w:rPr>
                <w:rFonts w:ascii="宋体" w:hAnsi="宋体" w:cs="Arial" w:hint="eastAsia"/>
                <w:bCs/>
                <w:kern w:val="24"/>
                <w:sz w:val="24"/>
              </w:rPr>
              <w:t>以</w:t>
            </w:r>
            <w:r w:rsidRPr="008935B7">
              <w:rPr>
                <w:rFonts w:ascii="宋体" w:hAnsi="宋体" w:cs="Arial"/>
                <w:bCs/>
                <w:kern w:val="24"/>
                <w:sz w:val="24"/>
              </w:rPr>
              <w:t>NO</w:t>
            </w:r>
            <w:r w:rsidRPr="008935B7">
              <w:rPr>
                <w:rFonts w:ascii="宋体" w:hAnsi="宋体" w:cs="Arial"/>
                <w:bCs/>
                <w:kern w:val="24"/>
                <w:sz w:val="24"/>
                <w:vertAlign w:val="subscript"/>
              </w:rPr>
              <w:t>2</w:t>
            </w:r>
            <w:r w:rsidRPr="008935B7">
              <w:rPr>
                <w:rFonts w:ascii="宋体" w:hAnsi="宋体" w:cs="Arial" w:hint="eastAsia"/>
                <w:bCs/>
                <w:kern w:val="24"/>
                <w:sz w:val="24"/>
              </w:rPr>
              <w:t>计</w:t>
            </w:r>
            <w:r w:rsidRPr="008935B7">
              <w:rPr>
                <w:rFonts w:ascii="宋体" w:hAnsi="宋体" w:cs="Arial"/>
                <w:bCs/>
                <w:kern w:val="24"/>
                <w:sz w:val="24"/>
              </w:rPr>
              <w:t>)</w:t>
            </w:r>
            <w:r w:rsidRPr="008935B7">
              <w:rPr>
                <w:rFonts w:ascii="宋体" w:hAnsi="宋体" w:cs="Arial" w:hint="eastAsia"/>
                <w:bCs/>
                <w:kern w:val="24"/>
                <w:sz w:val="24"/>
              </w:rPr>
              <w:t>排放量，</w:t>
            </w:r>
            <w:r w:rsidRPr="008935B7">
              <w:rPr>
                <w:rFonts w:ascii="宋体" w:hAnsi="宋体" w:cs="Arial"/>
                <w:bCs/>
                <w:kern w:val="24"/>
                <w:sz w:val="24"/>
              </w:rPr>
              <w:t>kg/t</w:t>
            </w:r>
            <w:r w:rsidRPr="008935B7">
              <w:rPr>
                <w:rFonts w:ascii="宋体" w:hAnsi="宋体" w:cs="Arial" w:hint="eastAsia"/>
                <w:bCs/>
                <w:kern w:val="24"/>
                <w:sz w:val="24"/>
              </w:rPr>
              <w:t>钢</w:t>
            </w:r>
          </w:p>
        </w:tc>
        <w:tc>
          <w:tcPr>
            <w:tcW w:w="4347" w:type="dxa"/>
            <w:vAlign w:val="center"/>
          </w:tcPr>
          <w:p w14:paraId="475925DB" w14:textId="2FD3ABBA" w:rsidR="001A7E2E" w:rsidRPr="008935B7" w:rsidRDefault="007D380D" w:rsidP="00142DE2">
            <w:pPr>
              <w:snapToGrid w:val="0"/>
              <w:jc w:val="center"/>
              <w:rPr>
                <w:rFonts w:ascii="宋体" w:cs="Arial"/>
                <w:bCs/>
                <w:kern w:val="24"/>
                <w:sz w:val="24"/>
              </w:rPr>
            </w:pPr>
            <w:r>
              <w:rPr>
                <w:rFonts w:ascii="宋体" w:cs="Arial" w:hint="eastAsia"/>
                <w:bCs/>
                <w:kern w:val="24"/>
                <w:sz w:val="24"/>
              </w:rPr>
              <w:t>0.1</w:t>
            </w:r>
            <w:r w:rsidR="00142DE2">
              <w:rPr>
                <w:rFonts w:ascii="宋体" w:cs="Arial"/>
                <w:bCs/>
                <w:kern w:val="24"/>
                <w:sz w:val="24"/>
              </w:rPr>
              <w:t>44</w:t>
            </w:r>
            <w:r w:rsidR="00DF46B9">
              <w:rPr>
                <w:rFonts w:ascii="宋体" w:cs="Arial" w:hint="eastAsia"/>
                <w:bCs/>
                <w:kern w:val="24"/>
                <w:sz w:val="24"/>
              </w:rPr>
              <w:t>，</w:t>
            </w:r>
            <w:r w:rsidR="00DF46B9" w:rsidRPr="00F25F27">
              <w:rPr>
                <w:rFonts w:ascii="宋体" w:cs="Arial" w:hint="eastAsia"/>
                <w:bCs/>
                <w:kern w:val="24"/>
                <w:sz w:val="24"/>
              </w:rPr>
              <w:t>Ⅰ级</w:t>
            </w:r>
          </w:p>
        </w:tc>
      </w:tr>
      <w:tr w:rsidR="001A7E2E" w:rsidRPr="008935B7" w14:paraId="2E98FE41" w14:textId="77777777" w:rsidTr="00881BBC">
        <w:trPr>
          <w:cantSplit/>
          <w:trHeight w:val="567"/>
          <w:jc w:val="center"/>
        </w:trPr>
        <w:tc>
          <w:tcPr>
            <w:tcW w:w="8681" w:type="dxa"/>
            <w:gridSpan w:val="2"/>
            <w:vAlign w:val="center"/>
          </w:tcPr>
          <w:p w14:paraId="316FF1B8" w14:textId="77777777" w:rsidR="001A7E2E" w:rsidRPr="008935B7" w:rsidRDefault="001A7E2E" w:rsidP="00413DA5">
            <w:pPr>
              <w:snapToGrid w:val="0"/>
              <w:rPr>
                <w:rFonts w:ascii="宋体" w:cs="Arial"/>
                <w:kern w:val="24"/>
                <w:sz w:val="24"/>
              </w:rPr>
            </w:pPr>
            <w:r w:rsidRPr="008935B7">
              <w:rPr>
                <w:rFonts w:ascii="宋体" w:hAnsi="宋体" w:cs="Arial" w:hint="eastAsia"/>
                <w:kern w:val="24"/>
                <w:sz w:val="24"/>
              </w:rPr>
              <w:t>六、资源综合利用指标</w:t>
            </w:r>
          </w:p>
        </w:tc>
      </w:tr>
      <w:tr w:rsidR="001A7E2E" w:rsidRPr="008935B7" w14:paraId="0AA6F064" w14:textId="77777777" w:rsidTr="008D14A1">
        <w:trPr>
          <w:cantSplit/>
          <w:trHeight w:val="567"/>
          <w:jc w:val="center"/>
        </w:trPr>
        <w:tc>
          <w:tcPr>
            <w:tcW w:w="4334" w:type="dxa"/>
            <w:vAlign w:val="center"/>
          </w:tcPr>
          <w:p w14:paraId="3E5ED85C"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生产水重复利用率，</w:t>
            </w:r>
            <w:r w:rsidRPr="008935B7">
              <w:rPr>
                <w:rFonts w:ascii="宋体" w:hAnsi="宋体" w:cs="Arial"/>
                <w:bCs/>
                <w:kern w:val="24"/>
                <w:sz w:val="24"/>
              </w:rPr>
              <w:t>%</w:t>
            </w:r>
          </w:p>
        </w:tc>
        <w:tc>
          <w:tcPr>
            <w:tcW w:w="4347" w:type="dxa"/>
            <w:vAlign w:val="center"/>
          </w:tcPr>
          <w:p w14:paraId="579F059B" w14:textId="7D179572" w:rsidR="001A7E2E" w:rsidRPr="008935B7" w:rsidRDefault="007D380D" w:rsidP="00142DE2">
            <w:pPr>
              <w:snapToGrid w:val="0"/>
              <w:jc w:val="center"/>
              <w:rPr>
                <w:rFonts w:ascii="宋体" w:cs="Arial"/>
                <w:bCs/>
                <w:kern w:val="24"/>
                <w:sz w:val="24"/>
              </w:rPr>
            </w:pPr>
            <w:r>
              <w:rPr>
                <w:rFonts w:ascii="宋体" w:cs="Arial" w:hint="eastAsia"/>
                <w:bCs/>
                <w:kern w:val="24"/>
                <w:sz w:val="24"/>
              </w:rPr>
              <w:t>98.</w:t>
            </w:r>
            <w:r w:rsidR="00142DE2">
              <w:rPr>
                <w:rFonts w:ascii="宋体" w:cs="Arial"/>
                <w:bCs/>
                <w:kern w:val="24"/>
                <w:sz w:val="24"/>
              </w:rPr>
              <w:t>5</w:t>
            </w:r>
            <w:r w:rsidR="0019059F">
              <w:rPr>
                <w:rFonts w:ascii="宋体" w:cs="Arial" w:hint="eastAsia"/>
                <w:bCs/>
                <w:kern w:val="24"/>
                <w:sz w:val="24"/>
              </w:rPr>
              <w:t>，</w:t>
            </w:r>
            <w:r w:rsidR="0019059F" w:rsidRPr="00F25F27">
              <w:rPr>
                <w:rFonts w:ascii="宋体" w:cs="Arial" w:hint="eastAsia"/>
                <w:bCs/>
                <w:kern w:val="24"/>
                <w:sz w:val="24"/>
              </w:rPr>
              <w:t>Ⅰ级</w:t>
            </w:r>
          </w:p>
        </w:tc>
      </w:tr>
      <w:tr w:rsidR="001A7E2E" w:rsidRPr="008935B7" w14:paraId="037E63C3" w14:textId="77777777" w:rsidTr="008D14A1">
        <w:trPr>
          <w:cantSplit/>
          <w:trHeight w:val="567"/>
          <w:jc w:val="center"/>
        </w:trPr>
        <w:tc>
          <w:tcPr>
            <w:tcW w:w="4334" w:type="dxa"/>
            <w:vAlign w:val="center"/>
          </w:tcPr>
          <w:p w14:paraId="4160E114"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高炉煤气利用率，</w:t>
            </w:r>
            <w:r w:rsidRPr="008935B7">
              <w:rPr>
                <w:rFonts w:ascii="宋体" w:hAnsi="宋体" w:cs="Arial"/>
                <w:bCs/>
                <w:kern w:val="24"/>
                <w:sz w:val="24"/>
              </w:rPr>
              <w:t>%</w:t>
            </w:r>
          </w:p>
        </w:tc>
        <w:tc>
          <w:tcPr>
            <w:tcW w:w="4347" w:type="dxa"/>
            <w:vAlign w:val="center"/>
          </w:tcPr>
          <w:p w14:paraId="3CA7914F" w14:textId="355FE356" w:rsidR="001A7E2E" w:rsidRPr="008935B7" w:rsidRDefault="006E1943" w:rsidP="005B727F">
            <w:pPr>
              <w:snapToGrid w:val="0"/>
              <w:jc w:val="center"/>
              <w:rPr>
                <w:rFonts w:ascii="宋体" w:cs="Arial"/>
                <w:bCs/>
                <w:kern w:val="24"/>
                <w:sz w:val="24"/>
              </w:rPr>
            </w:pPr>
            <w:r>
              <w:rPr>
                <w:rFonts w:ascii="宋体" w:cs="Arial"/>
                <w:bCs/>
                <w:kern w:val="24"/>
                <w:sz w:val="24"/>
              </w:rPr>
              <w:t>99.81</w:t>
            </w:r>
            <w:r w:rsidR="0019059F">
              <w:rPr>
                <w:rFonts w:ascii="宋体" w:cs="Arial" w:hint="eastAsia"/>
                <w:bCs/>
                <w:kern w:val="24"/>
                <w:sz w:val="24"/>
              </w:rPr>
              <w:t>，</w:t>
            </w:r>
            <w:r w:rsidR="0019059F" w:rsidRPr="00F25F27">
              <w:rPr>
                <w:rFonts w:ascii="宋体" w:cs="Arial" w:hint="eastAsia"/>
                <w:bCs/>
                <w:kern w:val="24"/>
                <w:sz w:val="24"/>
              </w:rPr>
              <w:t>Ⅰ级</w:t>
            </w:r>
          </w:p>
        </w:tc>
      </w:tr>
      <w:tr w:rsidR="001A7E2E" w:rsidRPr="008935B7" w14:paraId="4334E020" w14:textId="77777777" w:rsidTr="008D14A1">
        <w:trPr>
          <w:cantSplit/>
          <w:trHeight w:val="567"/>
          <w:jc w:val="center"/>
        </w:trPr>
        <w:tc>
          <w:tcPr>
            <w:tcW w:w="4334" w:type="dxa"/>
            <w:vAlign w:val="center"/>
          </w:tcPr>
          <w:p w14:paraId="22C5DE13"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焦炉煤气利用率，</w:t>
            </w:r>
            <w:r w:rsidRPr="008935B7">
              <w:rPr>
                <w:rFonts w:ascii="宋体" w:hAnsi="宋体" w:cs="Arial"/>
                <w:bCs/>
                <w:kern w:val="24"/>
                <w:sz w:val="24"/>
              </w:rPr>
              <w:t>%</w:t>
            </w:r>
          </w:p>
        </w:tc>
        <w:tc>
          <w:tcPr>
            <w:tcW w:w="4347" w:type="dxa"/>
            <w:vAlign w:val="center"/>
          </w:tcPr>
          <w:p w14:paraId="1BE53527" w14:textId="77777777" w:rsidR="001A7E2E" w:rsidRPr="008935B7" w:rsidRDefault="007D380D" w:rsidP="005B727F">
            <w:pPr>
              <w:snapToGrid w:val="0"/>
              <w:jc w:val="center"/>
              <w:rPr>
                <w:rFonts w:ascii="宋体" w:cs="Arial"/>
                <w:bCs/>
                <w:kern w:val="24"/>
                <w:sz w:val="24"/>
              </w:rPr>
            </w:pPr>
            <w:r>
              <w:rPr>
                <w:rFonts w:ascii="宋体" w:cs="Arial" w:hint="eastAsia"/>
                <w:bCs/>
                <w:kern w:val="24"/>
                <w:sz w:val="24"/>
              </w:rPr>
              <w:t>不涉及</w:t>
            </w:r>
          </w:p>
        </w:tc>
      </w:tr>
      <w:tr w:rsidR="001A7E2E" w:rsidRPr="008935B7" w14:paraId="2796978B" w14:textId="77777777" w:rsidTr="008D14A1">
        <w:trPr>
          <w:cantSplit/>
          <w:trHeight w:val="567"/>
          <w:jc w:val="center"/>
        </w:trPr>
        <w:tc>
          <w:tcPr>
            <w:tcW w:w="4334" w:type="dxa"/>
            <w:vAlign w:val="center"/>
          </w:tcPr>
          <w:p w14:paraId="5E8705FD"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转炉煤气回收热量，</w:t>
            </w:r>
            <w:r w:rsidRPr="008935B7">
              <w:rPr>
                <w:rFonts w:ascii="宋体" w:hAnsi="宋体" w:cs="Arial"/>
                <w:bCs/>
                <w:kern w:val="24"/>
                <w:sz w:val="24"/>
              </w:rPr>
              <w:t>kgce/t</w:t>
            </w:r>
            <w:r w:rsidRPr="008935B7">
              <w:rPr>
                <w:rFonts w:ascii="宋体" w:hAnsi="宋体" w:cs="Arial" w:hint="eastAsia"/>
                <w:bCs/>
                <w:kern w:val="24"/>
                <w:sz w:val="24"/>
              </w:rPr>
              <w:t>钢</w:t>
            </w:r>
          </w:p>
        </w:tc>
        <w:tc>
          <w:tcPr>
            <w:tcW w:w="4347" w:type="dxa"/>
            <w:vAlign w:val="center"/>
          </w:tcPr>
          <w:p w14:paraId="7CFD96FE" w14:textId="19B616B7" w:rsidR="001A7E2E" w:rsidRPr="008935B7" w:rsidRDefault="006E1943" w:rsidP="005B727F">
            <w:pPr>
              <w:snapToGrid w:val="0"/>
              <w:jc w:val="center"/>
              <w:rPr>
                <w:rFonts w:ascii="宋体" w:cs="Arial"/>
                <w:bCs/>
                <w:kern w:val="24"/>
                <w:sz w:val="24"/>
              </w:rPr>
            </w:pPr>
            <w:r>
              <w:rPr>
                <w:rFonts w:ascii="宋体" w:cs="Arial"/>
                <w:bCs/>
                <w:kern w:val="24"/>
                <w:sz w:val="24"/>
              </w:rPr>
              <w:t>29.88</w:t>
            </w:r>
            <w:r w:rsidR="0019059F">
              <w:rPr>
                <w:rFonts w:ascii="宋体" w:cs="Arial" w:hint="eastAsia"/>
                <w:bCs/>
                <w:kern w:val="24"/>
                <w:sz w:val="24"/>
              </w:rPr>
              <w:t>，</w:t>
            </w:r>
            <w:r w:rsidR="0019059F" w:rsidRPr="00F25F27">
              <w:rPr>
                <w:rFonts w:ascii="宋体" w:cs="Arial" w:hint="eastAsia"/>
                <w:bCs/>
                <w:kern w:val="24"/>
                <w:sz w:val="24"/>
              </w:rPr>
              <w:t>Ⅰ级</w:t>
            </w:r>
          </w:p>
        </w:tc>
      </w:tr>
      <w:tr w:rsidR="001A7E2E" w:rsidRPr="008935B7" w14:paraId="710D3C84" w14:textId="77777777" w:rsidTr="008D14A1">
        <w:trPr>
          <w:cantSplit/>
          <w:trHeight w:val="567"/>
          <w:jc w:val="center"/>
        </w:trPr>
        <w:tc>
          <w:tcPr>
            <w:tcW w:w="4334" w:type="dxa"/>
            <w:vAlign w:val="center"/>
          </w:tcPr>
          <w:p w14:paraId="57408058"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含铁尘</w:t>
            </w:r>
            <w:r w:rsidRPr="008935B7">
              <w:rPr>
                <w:rFonts w:ascii="宋体" w:hAnsi="宋体" w:cs="Arial"/>
                <w:bCs/>
                <w:kern w:val="24"/>
                <w:sz w:val="24"/>
              </w:rPr>
              <w:t>(</w:t>
            </w:r>
            <w:r w:rsidRPr="008935B7">
              <w:rPr>
                <w:rFonts w:ascii="宋体" w:hAnsi="宋体" w:cs="Arial" w:hint="eastAsia"/>
                <w:bCs/>
                <w:kern w:val="24"/>
                <w:sz w:val="24"/>
              </w:rPr>
              <w:t>泥</w:t>
            </w:r>
            <w:r w:rsidRPr="008935B7">
              <w:rPr>
                <w:rFonts w:ascii="宋体" w:hAnsi="宋体" w:cs="Arial"/>
                <w:bCs/>
                <w:kern w:val="24"/>
                <w:sz w:val="24"/>
              </w:rPr>
              <w:t>)</w:t>
            </w:r>
            <w:r w:rsidRPr="008935B7">
              <w:rPr>
                <w:rFonts w:ascii="宋体" w:hAnsi="宋体" w:cs="Arial" w:hint="eastAsia"/>
                <w:bCs/>
                <w:kern w:val="24"/>
                <w:sz w:val="24"/>
              </w:rPr>
              <w:t>回收利用率，</w:t>
            </w:r>
            <w:r w:rsidRPr="008935B7">
              <w:rPr>
                <w:rFonts w:ascii="宋体" w:hAnsi="宋体" w:cs="Arial"/>
                <w:bCs/>
                <w:kern w:val="24"/>
                <w:sz w:val="24"/>
              </w:rPr>
              <w:t>%</w:t>
            </w:r>
          </w:p>
        </w:tc>
        <w:tc>
          <w:tcPr>
            <w:tcW w:w="4347" w:type="dxa"/>
            <w:vAlign w:val="center"/>
          </w:tcPr>
          <w:p w14:paraId="6088896E" w14:textId="6A637507" w:rsidR="001A7E2E" w:rsidRPr="008935B7" w:rsidRDefault="007D380D" w:rsidP="005B727F">
            <w:pPr>
              <w:snapToGrid w:val="0"/>
              <w:jc w:val="center"/>
              <w:rPr>
                <w:rFonts w:ascii="宋体" w:cs="Arial"/>
                <w:bCs/>
                <w:kern w:val="24"/>
                <w:sz w:val="24"/>
              </w:rPr>
            </w:pPr>
            <w:r>
              <w:rPr>
                <w:rFonts w:ascii="宋体" w:cs="Arial" w:hint="eastAsia"/>
                <w:bCs/>
                <w:kern w:val="24"/>
                <w:sz w:val="24"/>
              </w:rPr>
              <w:t>100</w:t>
            </w:r>
            <w:r w:rsidR="0019059F">
              <w:rPr>
                <w:rFonts w:ascii="宋体" w:cs="Arial" w:hint="eastAsia"/>
                <w:bCs/>
                <w:kern w:val="24"/>
                <w:sz w:val="24"/>
              </w:rPr>
              <w:t>，</w:t>
            </w:r>
            <w:r w:rsidR="0019059F" w:rsidRPr="00F25F27">
              <w:rPr>
                <w:rFonts w:ascii="宋体" w:cs="Arial" w:hint="eastAsia"/>
                <w:bCs/>
                <w:kern w:val="24"/>
                <w:sz w:val="24"/>
              </w:rPr>
              <w:t>Ⅰ级</w:t>
            </w:r>
          </w:p>
        </w:tc>
      </w:tr>
      <w:tr w:rsidR="001A7E2E" w:rsidRPr="008935B7" w14:paraId="477AE4D9" w14:textId="77777777" w:rsidTr="008D14A1">
        <w:trPr>
          <w:cantSplit/>
          <w:trHeight w:val="567"/>
          <w:jc w:val="center"/>
        </w:trPr>
        <w:tc>
          <w:tcPr>
            <w:tcW w:w="4334" w:type="dxa"/>
            <w:vAlign w:val="center"/>
          </w:tcPr>
          <w:p w14:paraId="23D781F3"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高炉渣利用率，</w:t>
            </w:r>
            <w:r w:rsidRPr="008935B7">
              <w:rPr>
                <w:rFonts w:ascii="宋体" w:hAnsi="宋体" w:cs="Arial"/>
                <w:bCs/>
                <w:kern w:val="24"/>
                <w:sz w:val="24"/>
              </w:rPr>
              <w:t>%</w:t>
            </w:r>
          </w:p>
        </w:tc>
        <w:tc>
          <w:tcPr>
            <w:tcW w:w="4347" w:type="dxa"/>
            <w:vAlign w:val="center"/>
          </w:tcPr>
          <w:p w14:paraId="1DA113A2" w14:textId="43280538" w:rsidR="001A7E2E" w:rsidRPr="008935B7" w:rsidRDefault="007D380D" w:rsidP="005B727F">
            <w:pPr>
              <w:snapToGrid w:val="0"/>
              <w:jc w:val="center"/>
              <w:rPr>
                <w:rFonts w:ascii="宋体" w:cs="Arial"/>
                <w:bCs/>
                <w:kern w:val="24"/>
                <w:sz w:val="24"/>
              </w:rPr>
            </w:pPr>
            <w:r>
              <w:rPr>
                <w:rFonts w:ascii="宋体" w:cs="Arial" w:hint="eastAsia"/>
                <w:bCs/>
                <w:kern w:val="24"/>
                <w:sz w:val="24"/>
              </w:rPr>
              <w:t>100</w:t>
            </w:r>
            <w:r w:rsidR="0019059F">
              <w:rPr>
                <w:rFonts w:ascii="宋体" w:cs="Arial" w:hint="eastAsia"/>
                <w:bCs/>
                <w:kern w:val="24"/>
                <w:sz w:val="24"/>
              </w:rPr>
              <w:t>，</w:t>
            </w:r>
            <w:r w:rsidR="0019059F" w:rsidRPr="00F25F27">
              <w:rPr>
                <w:rFonts w:ascii="宋体" w:cs="Arial" w:hint="eastAsia"/>
                <w:bCs/>
                <w:kern w:val="24"/>
                <w:sz w:val="24"/>
              </w:rPr>
              <w:t>Ⅰ级</w:t>
            </w:r>
          </w:p>
        </w:tc>
      </w:tr>
      <w:tr w:rsidR="001A7E2E" w:rsidRPr="008935B7" w14:paraId="7EDBFBC4" w14:textId="77777777" w:rsidTr="008D14A1">
        <w:trPr>
          <w:cantSplit/>
          <w:trHeight w:val="567"/>
          <w:jc w:val="center"/>
        </w:trPr>
        <w:tc>
          <w:tcPr>
            <w:tcW w:w="4334" w:type="dxa"/>
            <w:vAlign w:val="center"/>
          </w:tcPr>
          <w:p w14:paraId="50AA3F1C"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转炉渣利用率，</w:t>
            </w:r>
            <w:r w:rsidRPr="008935B7">
              <w:rPr>
                <w:rFonts w:ascii="宋体" w:hAnsi="宋体" w:cs="Arial"/>
                <w:bCs/>
                <w:kern w:val="24"/>
                <w:sz w:val="24"/>
              </w:rPr>
              <w:t>%</w:t>
            </w:r>
          </w:p>
        </w:tc>
        <w:tc>
          <w:tcPr>
            <w:tcW w:w="4347" w:type="dxa"/>
            <w:vAlign w:val="center"/>
          </w:tcPr>
          <w:p w14:paraId="2E43ECB1" w14:textId="17816DC1" w:rsidR="001A7E2E" w:rsidRPr="008935B7" w:rsidRDefault="007D380D" w:rsidP="005B727F">
            <w:pPr>
              <w:snapToGrid w:val="0"/>
              <w:jc w:val="center"/>
              <w:rPr>
                <w:rFonts w:ascii="宋体" w:cs="Arial"/>
                <w:bCs/>
                <w:kern w:val="24"/>
                <w:sz w:val="24"/>
              </w:rPr>
            </w:pPr>
            <w:r>
              <w:rPr>
                <w:rFonts w:ascii="宋体" w:cs="Arial" w:hint="eastAsia"/>
                <w:bCs/>
                <w:kern w:val="24"/>
                <w:sz w:val="24"/>
              </w:rPr>
              <w:t>100</w:t>
            </w:r>
            <w:r w:rsidR="0019059F">
              <w:rPr>
                <w:rFonts w:ascii="宋体" w:cs="Arial" w:hint="eastAsia"/>
                <w:bCs/>
                <w:kern w:val="24"/>
                <w:sz w:val="24"/>
              </w:rPr>
              <w:t>，</w:t>
            </w:r>
            <w:r w:rsidR="0019059F" w:rsidRPr="00F25F27">
              <w:rPr>
                <w:rFonts w:ascii="宋体" w:cs="Arial" w:hint="eastAsia"/>
                <w:bCs/>
                <w:kern w:val="24"/>
                <w:sz w:val="24"/>
              </w:rPr>
              <w:t>Ⅰ级</w:t>
            </w:r>
          </w:p>
        </w:tc>
      </w:tr>
      <w:tr w:rsidR="001A7E2E" w:rsidRPr="008935B7" w14:paraId="17605074" w14:textId="77777777" w:rsidTr="008D14A1">
        <w:trPr>
          <w:cantSplit/>
          <w:trHeight w:val="567"/>
          <w:jc w:val="center"/>
        </w:trPr>
        <w:tc>
          <w:tcPr>
            <w:tcW w:w="4334" w:type="dxa"/>
            <w:vAlign w:val="center"/>
          </w:tcPr>
          <w:p w14:paraId="58569A9E"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8.</w:t>
            </w:r>
            <w:r w:rsidRPr="008935B7">
              <w:rPr>
                <w:rFonts w:ascii="宋体" w:hAnsi="宋体" w:cs="Arial" w:hint="eastAsia"/>
                <w:bCs/>
                <w:kern w:val="24"/>
                <w:sz w:val="24"/>
              </w:rPr>
              <w:t>铁水预处理、精炼装置、钢包等渣铁利用率，</w:t>
            </w:r>
            <w:r w:rsidRPr="008935B7">
              <w:rPr>
                <w:rFonts w:ascii="宋体" w:hAnsi="宋体" w:cs="Arial"/>
                <w:bCs/>
                <w:kern w:val="24"/>
                <w:sz w:val="24"/>
              </w:rPr>
              <w:t>%</w:t>
            </w:r>
          </w:p>
        </w:tc>
        <w:tc>
          <w:tcPr>
            <w:tcW w:w="4347" w:type="dxa"/>
            <w:vAlign w:val="center"/>
          </w:tcPr>
          <w:p w14:paraId="0D768887" w14:textId="26DF6FE0" w:rsidR="001A7E2E" w:rsidRPr="008935B7" w:rsidRDefault="0019059F" w:rsidP="005B727F">
            <w:pPr>
              <w:snapToGrid w:val="0"/>
              <w:jc w:val="center"/>
              <w:rPr>
                <w:rFonts w:ascii="宋体" w:cs="Arial"/>
                <w:bCs/>
                <w:kern w:val="24"/>
                <w:sz w:val="24"/>
              </w:rPr>
            </w:pPr>
            <w:r>
              <w:rPr>
                <w:rFonts w:ascii="宋体" w:cs="Arial" w:hint="eastAsia"/>
                <w:bCs/>
                <w:kern w:val="24"/>
                <w:sz w:val="24"/>
              </w:rPr>
              <w:t>98，</w:t>
            </w:r>
            <w:r w:rsidRPr="00F25F27">
              <w:rPr>
                <w:rFonts w:ascii="宋体" w:cs="Arial" w:hint="eastAsia"/>
                <w:bCs/>
                <w:kern w:val="24"/>
                <w:sz w:val="24"/>
              </w:rPr>
              <w:t>Ⅰ级</w:t>
            </w:r>
          </w:p>
        </w:tc>
      </w:tr>
      <w:tr w:rsidR="001A7E2E" w:rsidRPr="008935B7" w14:paraId="0F2073C7" w14:textId="77777777" w:rsidTr="008D14A1">
        <w:trPr>
          <w:cantSplit/>
          <w:trHeight w:val="567"/>
          <w:jc w:val="center"/>
        </w:trPr>
        <w:tc>
          <w:tcPr>
            <w:tcW w:w="4334" w:type="dxa"/>
            <w:vAlign w:val="center"/>
          </w:tcPr>
          <w:p w14:paraId="64FB2876"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9.</w:t>
            </w:r>
            <w:r w:rsidRPr="008935B7">
              <w:rPr>
                <w:rFonts w:ascii="宋体" w:hAnsi="宋体" w:cs="Arial" w:hint="eastAsia"/>
                <w:bCs/>
                <w:kern w:val="24"/>
                <w:sz w:val="24"/>
              </w:rPr>
              <w:t>脱硫副产物利用率，</w:t>
            </w:r>
            <w:r w:rsidRPr="008935B7">
              <w:rPr>
                <w:rFonts w:ascii="宋体" w:hAnsi="宋体" w:cs="Arial"/>
                <w:bCs/>
                <w:kern w:val="24"/>
                <w:sz w:val="24"/>
              </w:rPr>
              <w:t>%</w:t>
            </w:r>
          </w:p>
        </w:tc>
        <w:tc>
          <w:tcPr>
            <w:tcW w:w="4347" w:type="dxa"/>
            <w:vAlign w:val="center"/>
          </w:tcPr>
          <w:p w14:paraId="124C2B29" w14:textId="29468063" w:rsidR="001A7E2E" w:rsidRPr="008935B7" w:rsidRDefault="007D380D" w:rsidP="005B727F">
            <w:pPr>
              <w:snapToGrid w:val="0"/>
              <w:jc w:val="center"/>
              <w:rPr>
                <w:rFonts w:ascii="宋体" w:cs="Arial"/>
                <w:bCs/>
                <w:kern w:val="24"/>
                <w:sz w:val="24"/>
              </w:rPr>
            </w:pPr>
            <w:r>
              <w:rPr>
                <w:rFonts w:ascii="宋体" w:cs="Arial" w:hint="eastAsia"/>
                <w:bCs/>
                <w:kern w:val="24"/>
                <w:sz w:val="24"/>
              </w:rPr>
              <w:t>100</w:t>
            </w:r>
            <w:r w:rsidR="0019059F">
              <w:rPr>
                <w:rFonts w:ascii="宋体" w:cs="Arial" w:hint="eastAsia"/>
                <w:bCs/>
                <w:kern w:val="24"/>
                <w:sz w:val="24"/>
              </w:rPr>
              <w:t>，</w:t>
            </w:r>
            <w:r w:rsidR="0019059F" w:rsidRPr="00F25F27">
              <w:rPr>
                <w:rFonts w:ascii="宋体" w:cs="Arial" w:hint="eastAsia"/>
                <w:bCs/>
                <w:kern w:val="24"/>
                <w:sz w:val="24"/>
              </w:rPr>
              <w:t>Ⅰ级</w:t>
            </w:r>
          </w:p>
        </w:tc>
      </w:tr>
      <w:tr w:rsidR="001A7E2E" w:rsidRPr="008935B7" w14:paraId="380FBECC" w14:textId="77777777" w:rsidTr="008D14A1">
        <w:trPr>
          <w:cantSplit/>
          <w:trHeight w:val="567"/>
          <w:jc w:val="center"/>
        </w:trPr>
        <w:tc>
          <w:tcPr>
            <w:tcW w:w="4334" w:type="dxa"/>
            <w:vAlign w:val="center"/>
          </w:tcPr>
          <w:p w14:paraId="6B064F64" w14:textId="77777777" w:rsidR="001A7E2E" w:rsidRPr="008935B7" w:rsidRDefault="001A7E2E" w:rsidP="005B727F">
            <w:pPr>
              <w:snapToGrid w:val="0"/>
              <w:ind w:left="420" w:hanging="420"/>
              <w:jc w:val="left"/>
              <w:rPr>
                <w:rFonts w:ascii="宋体" w:cs="Arial"/>
                <w:bCs/>
                <w:kern w:val="24"/>
                <w:sz w:val="24"/>
              </w:rPr>
            </w:pPr>
            <w:r w:rsidRPr="008935B7">
              <w:rPr>
                <w:rFonts w:ascii="宋体" w:hAnsi="宋体" w:cs="Arial"/>
                <w:bCs/>
                <w:kern w:val="24"/>
                <w:sz w:val="24"/>
              </w:rPr>
              <w:t>10.</w:t>
            </w:r>
            <w:r w:rsidRPr="008935B7">
              <w:rPr>
                <w:rFonts w:ascii="宋体" w:hAnsi="宋体" w:cs="Arial" w:hint="eastAsia"/>
                <w:bCs/>
                <w:kern w:val="24"/>
                <w:sz w:val="24"/>
              </w:rPr>
              <w:t>消纳城市污水</w:t>
            </w:r>
          </w:p>
        </w:tc>
        <w:tc>
          <w:tcPr>
            <w:tcW w:w="4347" w:type="dxa"/>
            <w:vAlign w:val="center"/>
          </w:tcPr>
          <w:p w14:paraId="6C208EB6" w14:textId="376F4AE1" w:rsidR="001A7E2E" w:rsidRPr="008935B7" w:rsidRDefault="007D380D" w:rsidP="005B727F">
            <w:pPr>
              <w:snapToGrid w:val="0"/>
              <w:jc w:val="center"/>
              <w:rPr>
                <w:rFonts w:ascii="宋体" w:cs="Arial"/>
                <w:bCs/>
                <w:kern w:val="24"/>
                <w:sz w:val="24"/>
              </w:rPr>
            </w:pPr>
            <w:r w:rsidRPr="00BB3F3F">
              <w:rPr>
                <w:rFonts w:ascii="宋体" w:cs="Arial" w:hint="eastAsia"/>
                <w:bCs/>
                <w:kern w:val="24"/>
                <w:sz w:val="24"/>
              </w:rPr>
              <w:t>未消纳城市污水</w:t>
            </w:r>
            <w:r w:rsidR="00BB3F3F">
              <w:rPr>
                <w:rFonts w:ascii="宋体" w:cs="Arial" w:hint="eastAsia"/>
                <w:bCs/>
                <w:kern w:val="24"/>
                <w:sz w:val="24"/>
              </w:rPr>
              <w:t>,</w:t>
            </w:r>
            <w:r w:rsidR="00BB3F3F" w:rsidRPr="00EF7DC5">
              <w:rPr>
                <w:rFonts w:ascii="宋体" w:cs="Arial" w:hint="eastAsia"/>
                <w:bCs/>
                <w:kern w:val="24"/>
                <w:sz w:val="24"/>
              </w:rPr>
              <w:t xml:space="preserve"> Ⅲ级</w:t>
            </w:r>
          </w:p>
        </w:tc>
      </w:tr>
      <w:tr w:rsidR="001A7E2E" w:rsidRPr="008935B7" w14:paraId="52C2FA35" w14:textId="77777777" w:rsidTr="00881BBC">
        <w:trPr>
          <w:cantSplit/>
          <w:trHeight w:val="567"/>
          <w:jc w:val="center"/>
        </w:trPr>
        <w:tc>
          <w:tcPr>
            <w:tcW w:w="8681" w:type="dxa"/>
            <w:gridSpan w:val="2"/>
            <w:vAlign w:val="center"/>
          </w:tcPr>
          <w:p w14:paraId="4F177A7D" w14:textId="77777777" w:rsidR="001A7E2E" w:rsidRPr="008935B7" w:rsidRDefault="001A7E2E" w:rsidP="00413DA5">
            <w:pPr>
              <w:snapToGrid w:val="0"/>
              <w:rPr>
                <w:rFonts w:ascii="宋体" w:cs="Arial"/>
                <w:kern w:val="24"/>
                <w:sz w:val="24"/>
              </w:rPr>
            </w:pPr>
            <w:r w:rsidRPr="008935B7">
              <w:rPr>
                <w:rFonts w:ascii="宋体" w:hAnsi="宋体" w:cs="Arial" w:hint="eastAsia"/>
                <w:kern w:val="24"/>
                <w:sz w:val="24"/>
              </w:rPr>
              <w:t>七、清洁生产管理指标</w:t>
            </w:r>
          </w:p>
        </w:tc>
      </w:tr>
      <w:tr w:rsidR="001A7E2E" w:rsidRPr="008935B7" w14:paraId="14D10327" w14:textId="77777777" w:rsidTr="008D14A1">
        <w:trPr>
          <w:cantSplit/>
          <w:trHeight w:val="567"/>
          <w:jc w:val="center"/>
        </w:trPr>
        <w:tc>
          <w:tcPr>
            <w:tcW w:w="4334" w:type="dxa"/>
            <w:vAlign w:val="center"/>
          </w:tcPr>
          <w:p w14:paraId="1D059334"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1.</w:t>
            </w:r>
            <w:r w:rsidRPr="008935B7">
              <w:rPr>
                <w:rFonts w:ascii="宋体" w:hAnsi="宋体" w:cs="Arial" w:hint="eastAsia"/>
                <w:bCs/>
                <w:kern w:val="24"/>
                <w:sz w:val="24"/>
              </w:rPr>
              <w:t>产业政策符合性</w:t>
            </w:r>
            <w:r w:rsidRPr="008935B7">
              <w:rPr>
                <w:rFonts w:ascii="宋体" w:hAnsi="宋体" w:cs="Arial"/>
                <w:bCs/>
                <w:kern w:val="24"/>
                <w:sz w:val="24"/>
              </w:rPr>
              <w:t>*</w:t>
            </w:r>
          </w:p>
        </w:tc>
        <w:tc>
          <w:tcPr>
            <w:tcW w:w="4347" w:type="dxa"/>
            <w:vAlign w:val="center"/>
          </w:tcPr>
          <w:p w14:paraId="79ED0475" w14:textId="77777777" w:rsidR="001A7E2E" w:rsidRPr="008935B7" w:rsidRDefault="007D380D" w:rsidP="005B727F">
            <w:pPr>
              <w:snapToGrid w:val="0"/>
              <w:jc w:val="center"/>
              <w:rPr>
                <w:rFonts w:ascii="宋体" w:cs="Arial"/>
                <w:bCs/>
                <w:kern w:val="24"/>
                <w:sz w:val="24"/>
              </w:rPr>
            </w:pPr>
            <w:r>
              <w:rPr>
                <w:rFonts w:ascii="宋体" w:cs="Arial" w:hint="eastAsia"/>
                <w:bCs/>
                <w:kern w:val="24"/>
                <w:sz w:val="24"/>
              </w:rPr>
              <w:t>未采用国家明令禁止和淘汰的生产工艺、装备，未生产国家明令禁止的产品</w:t>
            </w:r>
          </w:p>
        </w:tc>
      </w:tr>
      <w:tr w:rsidR="001A7E2E" w:rsidRPr="008935B7" w14:paraId="52C7EE77" w14:textId="77777777" w:rsidTr="008D14A1">
        <w:trPr>
          <w:cantSplit/>
          <w:trHeight w:val="567"/>
          <w:jc w:val="center"/>
        </w:trPr>
        <w:tc>
          <w:tcPr>
            <w:tcW w:w="4334" w:type="dxa"/>
            <w:vAlign w:val="center"/>
          </w:tcPr>
          <w:p w14:paraId="3172B261"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2.</w:t>
            </w:r>
            <w:r w:rsidRPr="008935B7">
              <w:rPr>
                <w:rFonts w:ascii="宋体" w:hAnsi="宋体" w:cs="Arial" w:hint="eastAsia"/>
                <w:bCs/>
                <w:kern w:val="24"/>
                <w:sz w:val="24"/>
              </w:rPr>
              <w:t>达标排放</w:t>
            </w:r>
            <w:r w:rsidRPr="008935B7">
              <w:rPr>
                <w:rFonts w:ascii="宋体" w:hAnsi="宋体" w:cs="Arial"/>
                <w:bCs/>
                <w:kern w:val="24"/>
                <w:sz w:val="24"/>
              </w:rPr>
              <w:t>*</w:t>
            </w:r>
          </w:p>
        </w:tc>
        <w:tc>
          <w:tcPr>
            <w:tcW w:w="4347" w:type="dxa"/>
            <w:vAlign w:val="center"/>
          </w:tcPr>
          <w:p w14:paraId="18320A75" w14:textId="77777777" w:rsidR="001A7E2E" w:rsidRPr="008935B7" w:rsidRDefault="00844B89" w:rsidP="005B727F">
            <w:pPr>
              <w:snapToGrid w:val="0"/>
              <w:jc w:val="center"/>
              <w:rPr>
                <w:rFonts w:ascii="宋体" w:cs="Arial"/>
                <w:bCs/>
                <w:kern w:val="24"/>
                <w:sz w:val="24"/>
              </w:rPr>
            </w:pPr>
            <w:r>
              <w:rPr>
                <w:rFonts w:ascii="宋体" w:cs="Arial" w:hint="eastAsia"/>
                <w:bCs/>
                <w:kern w:val="24"/>
                <w:sz w:val="24"/>
              </w:rPr>
              <w:t>污染物均达标排放</w:t>
            </w:r>
          </w:p>
        </w:tc>
      </w:tr>
      <w:tr w:rsidR="001A7E2E" w:rsidRPr="008935B7" w14:paraId="28F6961D" w14:textId="77777777" w:rsidTr="008D14A1">
        <w:trPr>
          <w:cantSplit/>
          <w:trHeight w:val="567"/>
          <w:jc w:val="center"/>
        </w:trPr>
        <w:tc>
          <w:tcPr>
            <w:tcW w:w="4334" w:type="dxa"/>
            <w:vAlign w:val="center"/>
          </w:tcPr>
          <w:p w14:paraId="5B141B67"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3.</w:t>
            </w:r>
            <w:r w:rsidRPr="008935B7">
              <w:rPr>
                <w:rFonts w:ascii="宋体" w:hAnsi="宋体" w:cs="Arial" w:hint="eastAsia"/>
                <w:bCs/>
                <w:kern w:val="24"/>
                <w:sz w:val="24"/>
              </w:rPr>
              <w:t>总量控制</w:t>
            </w:r>
            <w:r w:rsidRPr="008935B7">
              <w:rPr>
                <w:rFonts w:ascii="宋体" w:hAnsi="宋体" w:cs="Arial"/>
                <w:bCs/>
                <w:kern w:val="24"/>
                <w:sz w:val="24"/>
              </w:rPr>
              <w:t>*</w:t>
            </w:r>
          </w:p>
        </w:tc>
        <w:tc>
          <w:tcPr>
            <w:tcW w:w="4347" w:type="dxa"/>
            <w:vAlign w:val="center"/>
          </w:tcPr>
          <w:p w14:paraId="2D6C25E5" w14:textId="77777777" w:rsidR="001A7E2E" w:rsidRPr="008935B7" w:rsidRDefault="00844B89" w:rsidP="005B727F">
            <w:pPr>
              <w:snapToGrid w:val="0"/>
              <w:jc w:val="center"/>
              <w:rPr>
                <w:rFonts w:ascii="宋体" w:cs="Arial"/>
                <w:bCs/>
                <w:kern w:val="24"/>
                <w:sz w:val="24"/>
              </w:rPr>
            </w:pPr>
            <w:r>
              <w:rPr>
                <w:rFonts w:ascii="宋体" w:cs="Arial" w:hint="eastAsia"/>
                <w:bCs/>
                <w:kern w:val="24"/>
                <w:sz w:val="24"/>
              </w:rPr>
              <w:t>污染物排放总量满足国家和地方政府相关规定要求</w:t>
            </w:r>
          </w:p>
        </w:tc>
      </w:tr>
      <w:tr w:rsidR="001A7E2E" w:rsidRPr="008935B7" w14:paraId="42EFC7BD" w14:textId="77777777" w:rsidTr="008D14A1">
        <w:trPr>
          <w:cantSplit/>
          <w:trHeight w:val="567"/>
          <w:jc w:val="center"/>
        </w:trPr>
        <w:tc>
          <w:tcPr>
            <w:tcW w:w="4334" w:type="dxa"/>
            <w:vAlign w:val="center"/>
          </w:tcPr>
          <w:p w14:paraId="16E99ACC"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4.</w:t>
            </w:r>
            <w:r w:rsidRPr="008935B7">
              <w:rPr>
                <w:rFonts w:ascii="宋体" w:hAnsi="宋体" w:cs="Arial" w:hint="eastAsia"/>
                <w:bCs/>
                <w:kern w:val="24"/>
                <w:sz w:val="24"/>
              </w:rPr>
              <w:t>环境污染事故预防</w:t>
            </w:r>
            <w:r w:rsidRPr="008935B7">
              <w:rPr>
                <w:rFonts w:ascii="宋体" w:hAnsi="宋体" w:cs="Arial"/>
                <w:bCs/>
                <w:kern w:val="24"/>
                <w:sz w:val="24"/>
              </w:rPr>
              <w:t>*</w:t>
            </w:r>
          </w:p>
        </w:tc>
        <w:tc>
          <w:tcPr>
            <w:tcW w:w="4347" w:type="dxa"/>
            <w:vAlign w:val="center"/>
          </w:tcPr>
          <w:p w14:paraId="1AE449CC" w14:textId="77777777" w:rsidR="001A7E2E" w:rsidRPr="008935B7" w:rsidRDefault="00844B89" w:rsidP="005B727F">
            <w:pPr>
              <w:snapToGrid w:val="0"/>
              <w:jc w:val="center"/>
              <w:rPr>
                <w:rFonts w:ascii="宋体" w:cs="Arial"/>
                <w:bCs/>
                <w:kern w:val="24"/>
                <w:sz w:val="24"/>
              </w:rPr>
            </w:pPr>
            <w:r>
              <w:rPr>
                <w:rFonts w:ascii="宋体" w:cs="Arial" w:hint="eastAsia"/>
                <w:bCs/>
                <w:kern w:val="24"/>
                <w:sz w:val="24"/>
              </w:rPr>
              <w:t>按照国家相关规定要求，建立健全环境管理制度、污染事故防范措施及环境污染应急管理制度，并定期组织预案演练，杜绝重大污染事故发生</w:t>
            </w:r>
          </w:p>
        </w:tc>
      </w:tr>
      <w:tr w:rsidR="001A7E2E" w:rsidRPr="008935B7" w14:paraId="7F6F78D2" w14:textId="77777777" w:rsidTr="008D14A1">
        <w:trPr>
          <w:cantSplit/>
          <w:trHeight w:val="567"/>
          <w:jc w:val="center"/>
        </w:trPr>
        <w:tc>
          <w:tcPr>
            <w:tcW w:w="4334" w:type="dxa"/>
            <w:vAlign w:val="center"/>
          </w:tcPr>
          <w:p w14:paraId="03CE7315"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5.</w:t>
            </w:r>
            <w:r w:rsidRPr="008935B7">
              <w:rPr>
                <w:rFonts w:ascii="宋体" w:hAnsi="宋体" w:cs="Arial" w:hint="eastAsia"/>
                <w:bCs/>
                <w:kern w:val="24"/>
                <w:sz w:val="24"/>
              </w:rPr>
              <w:t>建立健全环境管理体系</w:t>
            </w:r>
          </w:p>
        </w:tc>
        <w:tc>
          <w:tcPr>
            <w:tcW w:w="4347" w:type="dxa"/>
            <w:vAlign w:val="center"/>
          </w:tcPr>
          <w:p w14:paraId="2221A2CE" w14:textId="77777777" w:rsidR="001A7E2E" w:rsidRPr="008935B7" w:rsidRDefault="00CE230E" w:rsidP="00CE230E">
            <w:pPr>
              <w:snapToGrid w:val="0"/>
              <w:jc w:val="center"/>
              <w:rPr>
                <w:rFonts w:ascii="宋体" w:cs="Arial"/>
                <w:bCs/>
                <w:kern w:val="24"/>
                <w:sz w:val="24"/>
              </w:rPr>
            </w:pPr>
            <w:r w:rsidRPr="00FF7E30">
              <w:rPr>
                <w:rFonts w:ascii="宋体" w:cs="Arial" w:hint="eastAsia"/>
                <w:bCs/>
                <w:kern w:val="24"/>
                <w:sz w:val="24"/>
              </w:rPr>
              <w:t>建立有GB/T24001环境管理体系，并能有效运行；完成年度环境目标、指标和环境管理方案≥80%，达到环境持续改进的要求；环境管理手册、程序文件及作业文件齐备、有效。Ⅱ级</w:t>
            </w:r>
          </w:p>
        </w:tc>
      </w:tr>
      <w:tr w:rsidR="001A7E2E" w:rsidRPr="008935B7" w14:paraId="0CB40AF9" w14:textId="77777777" w:rsidTr="008D14A1">
        <w:trPr>
          <w:cantSplit/>
          <w:trHeight w:val="567"/>
          <w:jc w:val="center"/>
        </w:trPr>
        <w:tc>
          <w:tcPr>
            <w:tcW w:w="4334" w:type="dxa"/>
            <w:vAlign w:val="center"/>
          </w:tcPr>
          <w:p w14:paraId="727B1522"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6.</w:t>
            </w:r>
            <w:r w:rsidRPr="008935B7">
              <w:rPr>
                <w:rFonts w:ascii="宋体" w:hAnsi="宋体" w:cs="Arial" w:hint="eastAsia"/>
                <w:bCs/>
                <w:kern w:val="24"/>
                <w:sz w:val="24"/>
              </w:rPr>
              <w:t>危险废物安全处置</w:t>
            </w:r>
          </w:p>
        </w:tc>
        <w:tc>
          <w:tcPr>
            <w:tcW w:w="4347" w:type="dxa"/>
            <w:vAlign w:val="center"/>
          </w:tcPr>
          <w:p w14:paraId="76E6BB80" w14:textId="77777777" w:rsidR="001A7E2E" w:rsidRPr="008935B7" w:rsidRDefault="00CE230E" w:rsidP="005B727F">
            <w:pPr>
              <w:snapToGrid w:val="0"/>
              <w:jc w:val="center"/>
              <w:rPr>
                <w:rFonts w:ascii="宋体" w:cs="Arial"/>
                <w:bCs/>
                <w:kern w:val="24"/>
                <w:sz w:val="24"/>
              </w:rPr>
            </w:pPr>
            <w:r w:rsidRPr="00CE230E">
              <w:rPr>
                <w:rFonts w:ascii="宋体" w:cs="Arial" w:hint="eastAsia"/>
                <w:bCs/>
                <w:kern w:val="24"/>
                <w:sz w:val="24"/>
              </w:rPr>
              <w:t>建有相关管理制度，台账记录，转移联单齐全(见附件7-3)。无害化处理后综合利用率100%。Ⅰ级</w:t>
            </w:r>
          </w:p>
        </w:tc>
      </w:tr>
      <w:tr w:rsidR="001A7E2E" w:rsidRPr="008935B7" w14:paraId="6E028750" w14:textId="77777777" w:rsidTr="008D14A1">
        <w:trPr>
          <w:cantSplit/>
          <w:trHeight w:val="567"/>
          <w:jc w:val="center"/>
        </w:trPr>
        <w:tc>
          <w:tcPr>
            <w:tcW w:w="4334" w:type="dxa"/>
            <w:vAlign w:val="center"/>
          </w:tcPr>
          <w:p w14:paraId="7215B477"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7.</w:t>
            </w:r>
            <w:r w:rsidRPr="008935B7">
              <w:rPr>
                <w:rFonts w:ascii="宋体" w:hAnsi="宋体" w:cs="Arial" w:hint="eastAsia"/>
                <w:bCs/>
                <w:kern w:val="24"/>
                <w:sz w:val="24"/>
              </w:rPr>
              <w:t>清洁生产组织机构及管理制度</w:t>
            </w:r>
          </w:p>
        </w:tc>
        <w:tc>
          <w:tcPr>
            <w:tcW w:w="4347" w:type="dxa"/>
            <w:vAlign w:val="center"/>
          </w:tcPr>
          <w:p w14:paraId="45B93A68" w14:textId="77777777" w:rsidR="001A7E2E" w:rsidRPr="008935B7" w:rsidRDefault="00CE230E" w:rsidP="005B727F">
            <w:pPr>
              <w:snapToGrid w:val="0"/>
              <w:jc w:val="center"/>
              <w:rPr>
                <w:rFonts w:ascii="宋体" w:cs="Arial"/>
                <w:bCs/>
                <w:kern w:val="24"/>
                <w:sz w:val="24"/>
              </w:rPr>
            </w:pPr>
            <w:r w:rsidRPr="00CE230E">
              <w:rPr>
                <w:rFonts w:ascii="宋体" w:cs="Arial" w:hint="eastAsia"/>
                <w:bCs/>
                <w:kern w:val="24"/>
                <w:sz w:val="24"/>
              </w:rPr>
              <w:t>建有专门负责清洁生产的领导机构，各成员单位及主管人员职责分工明确；有健全的清洁生产管理制度和奖励管理办法，有执行情况检查记录；制定有清洁生产工作规划及年度工作计划，对规划、计划提出的目标、指标、清洁生产方案，认真组织落实；目标、指标、方案实施率100%。Ⅰ级</w:t>
            </w:r>
          </w:p>
        </w:tc>
      </w:tr>
      <w:tr w:rsidR="001A7E2E" w:rsidRPr="008935B7" w14:paraId="36388AEF" w14:textId="77777777" w:rsidTr="008D14A1">
        <w:trPr>
          <w:cantSplit/>
          <w:trHeight w:val="567"/>
          <w:jc w:val="center"/>
        </w:trPr>
        <w:tc>
          <w:tcPr>
            <w:tcW w:w="4334" w:type="dxa"/>
            <w:vAlign w:val="center"/>
          </w:tcPr>
          <w:p w14:paraId="720DF89A"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8.</w:t>
            </w:r>
            <w:r w:rsidRPr="008935B7">
              <w:rPr>
                <w:rFonts w:ascii="宋体" w:hAnsi="宋体" w:cs="Arial" w:hint="eastAsia"/>
                <w:bCs/>
                <w:kern w:val="24"/>
                <w:sz w:val="24"/>
              </w:rPr>
              <w:t>清洁生产审核活动</w:t>
            </w:r>
          </w:p>
        </w:tc>
        <w:tc>
          <w:tcPr>
            <w:tcW w:w="4347" w:type="dxa"/>
            <w:vAlign w:val="center"/>
          </w:tcPr>
          <w:p w14:paraId="1D07258E" w14:textId="77777777" w:rsidR="001A7E2E" w:rsidRPr="008935B7" w:rsidRDefault="00CE230E" w:rsidP="005B727F">
            <w:pPr>
              <w:snapToGrid w:val="0"/>
              <w:jc w:val="center"/>
              <w:rPr>
                <w:rFonts w:ascii="宋体" w:cs="Arial"/>
                <w:bCs/>
                <w:kern w:val="24"/>
                <w:sz w:val="24"/>
              </w:rPr>
            </w:pPr>
            <w:r w:rsidRPr="00CE230E">
              <w:rPr>
                <w:rFonts w:ascii="宋体" w:cs="Arial" w:hint="eastAsia"/>
                <w:bCs/>
                <w:kern w:val="24"/>
                <w:sz w:val="24"/>
              </w:rPr>
              <w:t>按政府规定要求，制订有清洁生产审核工作计划，对钢铁生产全流程（全工序）生产工序定期开展清洁生产审核活动，中、高费方案实施率100%。节能、降耗、减污取得明显成效。Ⅰ级</w:t>
            </w:r>
          </w:p>
        </w:tc>
      </w:tr>
      <w:tr w:rsidR="001A7E2E" w:rsidRPr="008935B7" w14:paraId="19B4EB74" w14:textId="77777777" w:rsidTr="008D14A1">
        <w:trPr>
          <w:cantSplit/>
          <w:trHeight w:val="567"/>
          <w:jc w:val="center"/>
        </w:trPr>
        <w:tc>
          <w:tcPr>
            <w:tcW w:w="4334" w:type="dxa"/>
            <w:vAlign w:val="center"/>
          </w:tcPr>
          <w:p w14:paraId="3236BE34" w14:textId="77777777" w:rsidR="001A7E2E" w:rsidRPr="008935B7" w:rsidRDefault="001A7E2E" w:rsidP="005E0EEA">
            <w:pPr>
              <w:snapToGrid w:val="0"/>
              <w:ind w:left="240" w:hangingChars="100" w:hanging="240"/>
              <w:jc w:val="left"/>
              <w:rPr>
                <w:rFonts w:ascii="宋体" w:cs="Arial"/>
                <w:bCs/>
                <w:kern w:val="24"/>
                <w:sz w:val="24"/>
              </w:rPr>
            </w:pPr>
            <w:r w:rsidRPr="008935B7">
              <w:rPr>
                <w:rFonts w:ascii="宋体" w:hAnsi="宋体" w:cs="Arial"/>
                <w:bCs/>
                <w:kern w:val="24"/>
                <w:sz w:val="24"/>
              </w:rPr>
              <w:t>9.</w:t>
            </w:r>
            <w:r w:rsidRPr="008935B7">
              <w:rPr>
                <w:rFonts w:ascii="宋体" w:hAnsi="宋体" w:cs="Arial" w:hint="eastAsia"/>
                <w:bCs/>
                <w:kern w:val="24"/>
                <w:sz w:val="24"/>
              </w:rPr>
              <w:t>能源管理机构、管理制度、能源管控中心</w:t>
            </w:r>
          </w:p>
        </w:tc>
        <w:tc>
          <w:tcPr>
            <w:tcW w:w="4347" w:type="dxa"/>
            <w:vAlign w:val="center"/>
          </w:tcPr>
          <w:p w14:paraId="792BA063" w14:textId="265CC124" w:rsidR="001A7E2E" w:rsidRPr="008935B7" w:rsidRDefault="00CE230E" w:rsidP="005B727F">
            <w:pPr>
              <w:snapToGrid w:val="0"/>
              <w:jc w:val="center"/>
              <w:rPr>
                <w:rFonts w:ascii="宋体" w:cs="Arial"/>
                <w:bCs/>
                <w:kern w:val="24"/>
                <w:sz w:val="24"/>
              </w:rPr>
            </w:pPr>
            <w:r w:rsidRPr="00CE230E">
              <w:rPr>
                <w:rFonts w:ascii="宋体" w:cs="Arial" w:hint="eastAsia"/>
                <w:bCs/>
                <w:kern w:val="24"/>
                <w:sz w:val="24"/>
              </w:rPr>
              <w:t>有健全的能源管理机构、管理制度，各成员单位及主管人员职责分工明确，并有效发挥作用；建立有能源管理体系并有效运行；建立有能源管理控制中心，制定有企业用能和节能发展规划，年度管控目标完成率≥90%。Ⅰ级</w:t>
            </w:r>
          </w:p>
        </w:tc>
      </w:tr>
      <w:tr w:rsidR="001A7E2E" w:rsidRPr="008935B7" w14:paraId="48D7D572" w14:textId="77777777" w:rsidTr="008D14A1">
        <w:trPr>
          <w:cantSplit/>
          <w:trHeight w:val="567"/>
          <w:jc w:val="center"/>
        </w:trPr>
        <w:tc>
          <w:tcPr>
            <w:tcW w:w="4334" w:type="dxa"/>
            <w:vAlign w:val="center"/>
          </w:tcPr>
          <w:p w14:paraId="4CB993C9" w14:textId="77777777" w:rsidR="001A7E2E" w:rsidRPr="008935B7" w:rsidRDefault="001A7E2E" w:rsidP="005B727F">
            <w:pPr>
              <w:snapToGrid w:val="0"/>
              <w:ind w:left="420" w:hanging="420"/>
              <w:jc w:val="left"/>
              <w:rPr>
                <w:rFonts w:ascii="宋体" w:cs="Arial"/>
                <w:bCs/>
                <w:kern w:val="24"/>
                <w:sz w:val="24"/>
              </w:rPr>
            </w:pPr>
            <w:r w:rsidRPr="008935B7">
              <w:rPr>
                <w:rFonts w:ascii="宋体" w:hAnsi="宋体" w:cs="Arial"/>
                <w:bCs/>
                <w:kern w:val="24"/>
                <w:sz w:val="24"/>
              </w:rPr>
              <w:t>10.</w:t>
            </w:r>
            <w:r w:rsidRPr="008935B7">
              <w:rPr>
                <w:rFonts w:ascii="宋体" w:hAnsi="宋体" w:cs="Arial" w:hint="eastAsia"/>
                <w:bCs/>
                <w:kern w:val="24"/>
                <w:sz w:val="24"/>
              </w:rPr>
              <w:t>开展节能活动</w:t>
            </w:r>
          </w:p>
        </w:tc>
        <w:tc>
          <w:tcPr>
            <w:tcW w:w="4347" w:type="dxa"/>
            <w:vAlign w:val="center"/>
          </w:tcPr>
          <w:p w14:paraId="06676D46" w14:textId="31EA049E" w:rsidR="001A7E2E" w:rsidRPr="008935B7" w:rsidRDefault="00CE230E" w:rsidP="00A01CDC">
            <w:pPr>
              <w:snapToGrid w:val="0"/>
              <w:jc w:val="center"/>
              <w:rPr>
                <w:rFonts w:ascii="宋体" w:cs="Arial"/>
                <w:bCs/>
                <w:kern w:val="24"/>
                <w:sz w:val="24"/>
              </w:rPr>
            </w:pPr>
            <w:r w:rsidRPr="00CE230E">
              <w:rPr>
                <w:rFonts w:ascii="宋体" w:cs="Arial" w:hint="eastAsia"/>
                <w:bCs/>
                <w:kern w:val="24"/>
                <w:sz w:val="24"/>
              </w:rPr>
              <w:t>按国家规定要求，组织开展节能评估与能源审计工作</w:t>
            </w:r>
            <w:r w:rsidR="00A01CDC">
              <w:rPr>
                <w:rFonts w:ascii="宋体" w:cs="Arial" w:hint="eastAsia"/>
                <w:bCs/>
                <w:kern w:val="24"/>
                <w:sz w:val="24"/>
              </w:rPr>
              <w:t>，</w:t>
            </w:r>
            <w:r w:rsidR="00DA794A">
              <w:rPr>
                <w:rFonts w:ascii="宋体" w:cs="Arial" w:hint="eastAsia"/>
                <w:bCs/>
                <w:kern w:val="24"/>
                <w:sz w:val="24"/>
              </w:rPr>
              <w:t>主要从管理节能和</w:t>
            </w:r>
            <w:r w:rsidRPr="00CE230E">
              <w:rPr>
                <w:rFonts w:ascii="宋体" w:cs="Arial" w:hint="eastAsia"/>
                <w:bCs/>
                <w:kern w:val="24"/>
                <w:sz w:val="24"/>
              </w:rPr>
              <w:t>技术节能三个方面挖掘节能潜力，节能改造项目完成率为100%，年度节能任务达到国家要求。Ⅰ级</w:t>
            </w:r>
          </w:p>
        </w:tc>
      </w:tr>
    </w:tbl>
    <w:p w14:paraId="1B24470A" w14:textId="77777777" w:rsidR="00A25F24" w:rsidRPr="008E3B76" w:rsidRDefault="001A7E2E" w:rsidP="00A25F24">
      <w:pPr>
        <w:jc w:val="center"/>
        <w:rPr>
          <w:rFonts w:ascii="宋体" w:cs="仿宋_GB2312"/>
          <w:bCs/>
          <w:sz w:val="30"/>
          <w:szCs w:val="30"/>
        </w:rPr>
      </w:pPr>
      <w:r>
        <w:rPr>
          <w:rFonts w:ascii="宋体" w:cs="仿宋_GB2312"/>
          <w:bCs/>
          <w:sz w:val="28"/>
          <w:szCs w:val="28"/>
        </w:rPr>
        <w:br w:type="page"/>
      </w:r>
      <w:r w:rsidR="00A25F24" w:rsidRPr="008E3B76">
        <w:rPr>
          <w:rFonts w:ascii="宋体" w:hAnsi="宋体" w:cs="仿宋_GB2312"/>
          <w:bCs/>
          <w:sz w:val="30"/>
          <w:szCs w:val="30"/>
        </w:rPr>
        <w:t>2</w:t>
      </w:r>
      <w:r w:rsidR="00A25F24" w:rsidRPr="008E3B76">
        <w:rPr>
          <w:rFonts w:ascii="宋体" w:cs="仿宋_GB2312"/>
          <w:bCs/>
          <w:sz w:val="30"/>
          <w:szCs w:val="30"/>
        </w:rPr>
        <w:t>.</w:t>
      </w:r>
      <w:r w:rsidR="00A25F24" w:rsidRPr="008E3B76">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7"/>
        <w:gridCol w:w="1475"/>
        <w:gridCol w:w="1948"/>
        <w:gridCol w:w="1894"/>
        <w:gridCol w:w="1440"/>
        <w:gridCol w:w="1440"/>
      </w:tblGrid>
      <w:tr w:rsidR="00A25F24" w:rsidRPr="008E3B76" w14:paraId="52029808" w14:textId="77777777" w:rsidTr="009D5FAB">
        <w:trPr>
          <w:trHeight w:val="851"/>
          <w:jc w:val="center"/>
        </w:trPr>
        <w:tc>
          <w:tcPr>
            <w:tcW w:w="2202" w:type="dxa"/>
            <w:gridSpan w:val="2"/>
            <w:vAlign w:val="center"/>
          </w:tcPr>
          <w:p w14:paraId="59C60F31" w14:textId="77777777" w:rsidR="00A25F24" w:rsidRPr="008E3B76" w:rsidRDefault="00A25F24" w:rsidP="00074BD3">
            <w:pPr>
              <w:adjustRightInd w:val="0"/>
              <w:snapToGrid w:val="0"/>
              <w:jc w:val="center"/>
              <w:rPr>
                <w:rFonts w:ascii="宋体" w:cs="仿宋_GB2312"/>
                <w:bCs/>
                <w:sz w:val="24"/>
              </w:rPr>
            </w:pPr>
            <w:r w:rsidRPr="008E3B76">
              <w:rPr>
                <w:rFonts w:ascii="宋体" w:hAnsi="宋体" w:cs="仿宋_GB2312" w:hint="eastAsia"/>
                <w:bCs/>
                <w:sz w:val="24"/>
              </w:rPr>
              <w:t>污染物名称</w:t>
            </w:r>
          </w:p>
        </w:tc>
        <w:tc>
          <w:tcPr>
            <w:tcW w:w="1948" w:type="dxa"/>
            <w:vAlign w:val="center"/>
          </w:tcPr>
          <w:p w14:paraId="1E41AC5C" w14:textId="77777777" w:rsidR="00A25F24" w:rsidRPr="008E3B76" w:rsidRDefault="00A25F24" w:rsidP="00074BD3">
            <w:pPr>
              <w:adjustRightInd w:val="0"/>
              <w:snapToGrid w:val="0"/>
              <w:jc w:val="center"/>
              <w:rPr>
                <w:rFonts w:ascii="宋体" w:cs="仿宋_GB2312"/>
                <w:bCs/>
                <w:sz w:val="24"/>
              </w:rPr>
            </w:pPr>
            <w:r w:rsidRPr="008E3B76">
              <w:rPr>
                <w:rFonts w:ascii="宋体" w:hAnsi="宋体" w:cs="仿宋_GB2312" w:hint="eastAsia"/>
                <w:bCs/>
                <w:sz w:val="24"/>
              </w:rPr>
              <w:t>实际排放量</w:t>
            </w:r>
          </w:p>
          <w:p w14:paraId="587E0BEE" w14:textId="77777777" w:rsidR="00A25F24" w:rsidRPr="008E3B76" w:rsidRDefault="00A25F24" w:rsidP="00074BD3">
            <w:pPr>
              <w:adjustRightInd w:val="0"/>
              <w:snapToGrid w:val="0"/>
              <w:jc w:val="center"/>
              <w:rPr>
                <w:rFonts w:ascii="宋体" w:cs="仿宋_GB2312"/>
                <w:bCs/>
                <w:sz w:val="24"/>
              </w:rPr>
            </w:pPr>
            <w:r w:rsidRPr="008E3B76">
              <w:rPr>
                <w:rFonts w:ascii="宋体" w:hAnsi="宋体" w:cs="仿宋_GB2312"/>
                <w:bCs/>
                <w:sz w:val="24"/>
              </w:rPr>
              <w:t>(</w:t>
            </w:r>
            <w:r w:rsidRPr="008E3B76">
              <w:rPr>
                <w:rFonts w:ascii="宋体" w:hAnsi="宋体" w:cs="仿宋_GB2312" w:hint="eastAsia"/>
                <w:bCs/>
                <w:sz w:val="24"/>
              </w:rPr>
              <w:t>吨</w:t>
            </w:r>
            <w:r w:rsidRPr="008E3B76">
              <w:rPr>
                <w:rFonts w:ascii="宋体" w:hAnsi="宋体" w:cs="仿宋_GB2312"/>
                <w:bCs/>
                <w:sz w:val="24"/>
              </w:rPr>
              <w:t>/</w:t>
            </w:r>
            <w:r w:rsidRPr="008E3B76">
              <w:rPr>
                <w:rFonts w:ascii="宋体" w:hAnsi="宋体" w:cs="仿宋_GB2312" w:hint="eastAsia"/>
                <w:bCs/>
                <w:sz w:val="24"/>
              </w:rPr>
              <w:t>年</w:t>
            </w:r>
            <w:r w:rsidRPr="008E3B76">
              <w:rPr>
                <w:rFonts w:ascii="宋体" w:hAnsi="宋体" w:cs="仿宋_GB2312"/>
                <w:bCs/>
                <w:sz w:val="24"/>
              </w:rPr>
              <w:t>)</w:t>
            </w:r>
          </w:p>
        </w:tc>
        <w:tc>
          <w:tcPr>
            <w:tcW w:w="1894" w:type="dxa"/>
            <w:vAlign w:val="center"/>
          </w:tcPr>
          <w:p w14:paraId="769C8060" w14:textId="77777777" w:rsidR="00A25F24" w:rsidRPr="008E3B76" w:rsidRDefault="00A25F24" w:rsidP="00074BD3">
            <w:pPr>
              <w:adjustRightInd w:val="0"/>
              <w:snapToGrid w:val="0"/>
              <w:jc w:val="center"/>
              <w:rPr>
                <w:rFonts w:ascii="宋体" w:cs="仿宋_GB2312"/>
                <w:bCs/>
                <w:sz w:val="24"/>
              </w:rPr>
            </w:pPr>
            <w:r w:rsidRPr="008E3B76">
              <w:rPr>
                <w:rFonts w:ascii="宋体" w:hAnsi="宋体" w:cs="仿宋_GB2312" w:hint="eastAsia"/>
                <w:bCs/>
                <w:sz w:val="24"/>
              </w:rPr>
              <w:t>排污许可量</w:t>
            </w:r>
          </w:p>
          <w:p w14:paraId="6CF5D7B0" w14:textId="77777777" w:rsidR="00A25F24" w:rsidRPr="008E3B76" w:rsidRDefault="00A25F24" w:rsidP="00074BD3">
            <w:pPr>
              <w:adjustRightInd w:val="0"/>
              <w:snapToGrid w:val="0"/>
              <w:jc w:val="center"/>
              <w:rPr>
                <w:rFonts w:ascii="宋体" w:cs="仿宋_GB2312"/>
                <w:bCs/>
                <w:sz w:val="24"/>
              </w:rPr>
            </w:pPr>
            <w:r w:rsidRPr="008E3B76">
              <w:rPr>
                <w:rFonts w:ascii="宋体" w:hAnsi="宋体" w:cs="仿宋_GB2312" w:hint="eastAsia"/>
                <w:bCs/>
                <w:sz w:val="24"/>
              </w:rPr>
              <w:t>(吨/年)</w:t>
            </w:r>
          </w:p>
        </w:tc>
        <w:tc>
          <w:tcPr>
            <w:tcW w:w="1440" w:type="dxa"/>
            <w:vAlign w:val="center"/>
          </w:tcPr>
          <w:p w14:paraId="2E605BAC" w14:textId="77777777" w:rsidR="00A25F24" w:rsidRPr="008E3B76" w:rsidRDefault="00A25F24" w:rsidP="00074BD3">
            <w:pPr>
              <w:adjustRightInd w:val="0"/>
              <w:snapToGrid w:val="0"/>
              <w:jc w:val="center"/>
              <w:rPr>
                <w:rFonts w:ascii="宋体" w:cs="仿宋_GB2312"/>
                <w:bCs/>
                <w:sz w:val="24"/>
              </w:rPr>
            </w:pPr>
            <w:r w:rsidRPr="008E3B76">
              <w:rPr>
                <w:rFonts w:ascii="宋体" w:hAnsi="宋体" w:cs="仿宋_GB2312" w:hint="eastAsia"/>
                <w:bCs/>
                <w:sz w:val="24"/>
              </w:rPr>
              <w:t>环境税缴纳</w:t>
            </w:r>
          </w:p>
          <w:p w14:paraId="41A99C24" w14:textId="77777777" w:rsidR="00A25F24" w:rsidRPr="008E3B76" w:rsidRDefault="00A25F24" w:rsidP="00074BD3">
            <w:pPr>
              <w:adjustRightInd w:val="0"/>
              <w:snapToGrid w:val="0"/>
              <w:jc w:val="center"/>
              <w:rPr>
                <w:rFonts w:ascii="宋体" w:cs="仿宋_GB2312"/>
                <w:bCs/>
                <w:sz w:val="24"/>
              </w:rPr>
            </w:pPr>
            <w:r w:rsidRPr="008E3B76">
              <w:rPr>
                <w:rFonts w:ascii="宋体" w:cs="仿宋_GB2312" w:hint="eastAsia"/>
                <w:bCs/>
                <w:sz w:val="24"/>
              </w:rPr>
              <w:t>(万元/年)</w:t>
            </w:r>
          </w:p>
        </w:tc>
        <w:tc>
          <w:tcPr>
            <w:tcW w:w="1440" w:type="dxa"/>
            <w:vAlign w:val="center"/>
          </w:tcPr>
          <w:p w14:paraId="22D7F5EF" w14:textId="77777777" w:rsidR="00A25F24" w:rsidRPr="008E3B76" w:rsidRDefault="00A25F24" w:rsidP="00074BD3">
            <w:pPr>
              <w:adjustRightInd w:val="0"/>
              <w:snapToGrid w:val="0"/>
              <w:jc w:val="center"/>
              <w:rPr>
                <w:rFonts w:ascii="宋体" w:cs="仿宋_GB2312"/>
                <w:bCs/>
                <w:sz w:val="24"/>
              </w:rPr>
            </w:pPr>
            <w:r w:rsidRPr="008E3B76">
              <w:rPr>
                <w:rFonts w:ascii="宋体" w:hAnsi="宋体" w:cs="仿宋_GB2312" w:hint="eastAsia"/>
                <w:bCs/>
                <w:sz w:val="24"/>
              </w:rPr>
              <w:t>备 注</w:t>
            </w:r>
          </w:p>
        </w:tc>
      </w:tr>
      <w:tr w:rsidR="00215665" w:rsidRPr="008E3B76" w14:paraId="2416BE93" w14:textId="77777777" w:rsidTr="009D5FAB">
        <w:trPr>
          <w:trHeight w:val="555"/>
          <w:jc w:val="center"/>
        </w:trPr>
        <w:tc>
          <w:tcPr>
            <w:tcW w:w="727" w:type="dxa"/>
            <w:vMerge w:val="restart"/>
            <w:vAlign w:val="center"/>
          </w:tcPr>
          <w:p w14:paraId="488F4C50" w14:textId="77777777" w:rsidR="00215665" w:rsidRPr="008E3B76" w:rsidRDefault="00215665" w:rsidP="00074BD3">
            <w:pPr>
              <w:jc w:val="center"/>
              <w:rPr>
                <w:rFonts w:ascii="宋体" w:hAnsi="宋体" w:cs="仿宋_GB2312"/>
                <w:bCs/>
                <w:sz w:val="24"/>
              </w:rPr>
            </w:pPr>
            <w:r w:rsidRPr="008E3B76">
              <w:rPr>
                <w:rFonts w:ascii="宋体" w:hAnsi="宋体" w:cs="仿宋_GB2312" w:hint="eastAsia"/>
                <w:bCs/>
                <w:sz w:val="24"/>
              </w:rPr>
              <w:t>废气污染物</w:t>
            </w:r>
          </w:p>
        </w:tc>
        <w:tc>
          <w:tcPr>
            <w:tcW w:w="1475" w:type="dxa"/>
            <w:vMerge w:val="restart"/>
            <w:vAlign w:val="center"/>
          </w:tcPr>
          <w:p w14:paraId="3C6F77FF" w14:textId="77777777" w:rsidR="00215665" w:rsidRPr="008E3B76" w:rsidRDefault="00215665" w:rsidP="00074BD3">
            <w:pPr>
              <w:jc w:val="center"/>
              <w:rPr>
                <w:rFonts w:ascii="宋体" w:cs="仿宋_GB2312"/>
                <w:bCs/>
                <w:sz w:val="24"/>
              </w:rPr>
            </w:pPr>
            <w:r w:rsidRPr="008E3B76">
              <w:rPr>
                <w:rFonts w:ascii="宋体" w:hAnsi="宋体" w:cs="仿宋_GB2312" w:hint="eastAsia"/>
                <w:bCs/>
                <w:sz w:val="24"/>
              </w:rPr>
              <w:t>二氧化硫</w:t>
            </w:r>
          </w:p>
        </w:tc>
        <w:tc>
          <w:tcPr>
            <w:tcW w:w="1948" w:type="dxa"/>
            <w:vAlign w:val="center"/>
          </w:tcPr>
          <w:p w14:paraId="1B5B50CC" w14:textId="1D6479E5" w:rsidR="00215665" w:rsidRPr="008E3B76" w:rsidRDefault="00215665" w:rsidP="006E1D51">
            <w:pPr>
              <w:jc w:val="center"/>
              <w:rPr>
                <w:rFonts w:ascii="宋体" w:cs="仿宋_GB2312"/>
                <w:bCs/>
                <w:sz w:val="24"/>
              </w:rPr>
            </w:pPr>
            <w:r w:rsidRPr="008E3B76">
              <w:rPr>
                <w:rFonts w:ascii="宋体" w:hAnsi="宋体" w:cs="仿宋_GB2312" w:hint="eastAsia"/>
                <w:bCs/>
                <w:sz w:val="24"/>
              </w:rPr>
              <w:t>电厂</w:t>
            </w:r>
            <w:r w:rsidR="006E1D51">
              <w:rPr>
                <w:rFonts w:ascii="宋体" w:hAnsi="宋体" w:cs="仿宋_GB2312"/>
                <w:bCs/>
                <w:sz w:val="24"/>
              </w:rPr>
              <w:t>22.27</w:t>
            </w:r>
          </w:p>
        </w:tc>
        <w:tc>
          <w:tcPr>
            <w:tcW w:w="1894" w:type="dxa"/>
            <w:vMerge w:val="restart"/>
            <w:vAlign w:val="center"/>
          </w:tcPr>
          <w:p w14:paraId="19376FD0" w14:textId="03B513CA" w:rsidR="00215665" w:rsidRPr="008E3B76" w:rsidRDefault="006E1D51" w:rsidP="00215665">
            <w:pPr>
              <w:jc w:val="center"/>
              <w:rPr>
                <w:rFonts w:ascii="宋体" w:cs="仿宋_GB2312"/>
                <w:bCs/>
                <w:sz w:val="24"/>
              </w:rPr>
            </w:pPr>
            <w:r>
              <w:rPr>
                <w:rFonts w:ascii="宋体" w:cs="仿宋_GB2312"/>
                <w:bCs/>
                <w:sz w:val="24"/>
              </w:rPr>
              <w:t>2655.522</w:t>
            </w:r>
          </w:p>
        </w:tc>
        <w:tc>
          <w:tcPr>
            <w:tcW w:w="1440" w:type="dxa"/>
            <w:vMerge w:val="restart"/>
            <w:vAlign w:val="center"/>
          </w:tcPr>
          <w:p w14:paraId="7EC93FE5" w14:textId="266831F2" w:rsidR="00215665" w:rsidRPr="008E3B76" w:rsidRDefault="006E1D51" w:rsidP="00215665">
            <w:pPr>
              <w:jc w:val="center"/>
              <w:rPr>
                <w:rFonts w:ascii="宋体" w:cs="仿宋_GB2312"/>
                <w:bCs/>
                <w:sz w:val="24"/>
              </w:rPr>
            </w:pPr>
            <w:r>
              <w:rPr>
                <w:rFonts w:ascii="宋体" w:cs="仿宋_GB2312"/>
                <w:bCs/>
                <w:sz w:val="24"/>
              </w:rPr>
              <w:t>75.82</w:t>
            </w:r>
          </w:p>
        </w:tc>
        <w:tc>
          <w:tcPr>
            <w:tcW w:w="1440" w:type="dxa"/>
            <w:vAlign w:val="center"/>
          </w:tcPr>
          <w:p w14:paraId="09A54362" w14:textId="77777777" w:rsidR="00215665" w:rsidRPr="008E3B76" w:rsidRDefault="00215665" w:rsidP="00074BD3">
            <w:pPr>
              <w:rPr>
                <w:rFonts w:ascii="宋体" w:cs="仿宋_GB2312"/>
                <w:bCs/>
                <w:sz w:val="24"/>
              </w:rPr>
            </w:pPr>
          </w:p>
        </w:tc>
      </w:tr>
      <w:tr w:rsidR="00215665" w:rsidRPr="008E3B76" w14:paraId="28EBE440" w14:textId="77777777" w:rsidTr="009D5FAB">
        <w:trPr>
          <w:trHeight w:val="555"/>
          <w:jc w:val="center"/>
        </w:trPr>
        <w:tc>
          <w:tcPr>
            <w:tcW w:w="727" w:type="dxa"/>
            <w:vMerge/>
          </w:tcPr>
          <w:p w14:paraId="1799DB2E" w14:textId="77777777" w:rsidR="00215665" w:rsidRPr="008E3B76" w:rsidRDefault="00215665" w:rsidP="00074BD3">
            <w:pPr>
              <w:jc w:val="center"/>
              <w:rPr>
                <w:rFonts w:ascii="宋体" w:cs="仿宋_GB2312"/>
                <w:bCs/>
                <w:sz w:val="24"/>
              </w:rPr>
            </w:pPr>
          </w:p>
        </w:tc>
        <w:tc>
          <w:tcPr>
            <w:tcW w:w="1475" w:type="dxa"/>
            <w:vMerge/>
            <w:vAlign w:val="center"/>
          </w:tcPr>
          <w:p w14:paraId="047A3C05" w14:textId="77777777" w:rsidR="00215665" w:rsidRPr="008E3B76" w:rsidRDefault="00215665" w:rsidP="00074BD3">
            <w:pPr>
              <w:jc w:val="center"/>
              <w:rPr>
                <w:rFonts w:ascii="宋体" w:cs="仿宋_GB2312"/>
                <w:bCs/>
                <w:sz w:val="24"/>
              </w:rPr>
            </w:pPr>
          </w:p>
        </w:tc>
        <w:tc>
          <w:tcPr>
            <w:tcW w:w="1948" w:type="dxa"/>
            <w:vAlign w:val="center"/>
          </w:tcPr>
          <w:p w14:paraId="605D4A28" w14:textId="7448FD57" w:rsidR="00215665" w:rsidRPr="008E3B76" w:rsidRDefault="00215665" w:rsidP="006E1D51">
            <w:pPr>
              <w:jc w:val="center"/>
              <w:rPr>
                <w:rFonts w:ascii="宋体" w:cs="仿宋_GB2312"/>
                <w:bCs/>
                <w:sz w:val="24"/>
              </w:rPr>
            </w:pPr>
            <w:r>
              <w:rPr>
                <w:rFonts w:ascii="宋体" w:hAnsi="宋体" w:cs="仿宋_GB2312" w:hint="eastAsia"/>
                <w:bCs/>
                <w:sz w:val="24"/>
              </w:rPr>
              <w:t>非电厂</w:t>
            </w:r>
            <w:r w:rsidR="006E1D51">
              <w:rPr>
                <w:rFonts w:ascii="宋体" w:hAnsi="宋体" w:cs="仿宋_GB2312"/>
                <w:bCs/>
                <w:sz w:val="24"/>
              </w:rPr>
              <w:t>180.09</w:t>
            </w:r>
          </w:p>
        </w:tc>
        <w:tc>
          <w:tcPr>
            <w:tcW w:w="1894" w:type="dxa"/>
            <w:vMerge/>
            <w:vAlign w:val="center"/>
          </w:tcPr>
          <w:p w14:paraId="75F2BF2A" w14:textId="77777777" w:rsidR="00215665" w:rsidRPr="008E3B76" w:rsidRDefault="00215665" w:rsidP="00215665">
            <w:pPr>
              <w:jc w:val="center"/>
              <w:rPr>
                <w:rFonts w:ascii="宋体" w:cs="仿宋_GB2312"/>
                <w:bCs/>
                <w:sz w:val="24"/>
              </w:rPr>
            </w:pPr>
          </w:p>
        </w:tc>
        <w:tc>
          <w:tcPr>
            <w:tcW w:w="1440" w:type="dxa"/>
            <w:vMerge/>
            <w:vAlign w:val="center"/>
          </w:tcPr>
          <w:p w14:paraId="7C9C97E7" w14:textId="77777777" w:rsidR="00215665" w:rsidRPr="008E3B76" w:rsidRDefault="00215665" w:rsidP="00215665">
            <w:pPr>
              <w:jc w:val="center"/>
              <w:rPr>
                <w:rFonts w:ascii="宋体" w:cs="仿宋_GB2312"/>
                <w:bCs/>
                <w:sz w:val="24"/>
              </w:rPr>
            </w:pPr>
          </w:p>
        </w:tc>
        <w:tc>
          <w:tcPr>
            <w:tcW w:w="1440" w:type="dxa"/>
            <w:vAlign w:val="center"/>
          </w:tcPr>
          <w:p w14:paraId="1E7C7D9E" w14:textId="77777777" w:rsidR="00215665" w:rsidRPr="008E3B76" w:rsidRDefault="00215665" w:rsidP="00074BD3">
            <w:pPr>
              <w:rPr>
                <w:rFonts w:ascii="宋体" w:cs="仿宋_GB2312"/>
                <w:bCs/>
                <w:sz w:val="24"/>
              </w:rPr>
            </w:pPr>
          </w:p>
        </w:tc>
      </w:tr>
      <w:tr w:rsidR="00215665" w:rsidRPr="008E3B76" w14:paraId="33B1B5C9" w14:textId="77777777" w:rsidTr="009D5FAB">
        <w:trPr>
          <w:trHeight w:val="555"/>
          <w:jc w:val="center"/>
        </w:trPr>
        <w:tc>
          <w:tcPr>
            <w:tcW w:w="727" w:type="dxa"/>
            <w:vMerge/>
          </w:tcPr>
          <w:p w14:paraId="7CA03A85" w14:textId="77777777" w:rsidR="00215665" w:rsidRPr="008E3B76" w:rsidRDefault="00215665" w:rsidP="00074BD3">
            <w:pPr>
              <w:jc w:val="center"/>
              <w:rPr>
                <w:rFonts w:ascii="宋体" w:hAnsi="宋体" w:cs="仿宋_GB2312"/>
                <w:bCs/>
                <w:sz w:val="24"/>
              </w:rPr>
            </w:pPr>
          </w:p>
        </w:tc>
        <w:tc>
          <w:tcPr>
            <w:tcW w:w="1475" w:type="dxa"/>
            <w:vMerge w:val="restart"/>
            <w:vAlign w:val="center"/>
          </w:tcPr>
          <w:p w14:paraId="29F20744" w14:textId="77777777" w:rsidR="00215665" w:rsidRPr="008E3B76" w:rsidRDefault="00215665" w:rsidP="00074BD3">
            <w:pPr>
              <w:jc w:val="center"/>
              <w:rPr>
                <w:rFonts w:ascii="宋体" w:cs="仿宋_GB2312"/>
                <w:bCs/>
                <w:sz w:val="24"/>
              </w:rPr>
            </w:pPr>
            <w:r w:rsidRPr="008E3B76">
              <w:rPr>
                <w:rFonts w:ascii="宋体" w:hAnsi="宋体" w:cs="仿宋_GB2312" w:hint="eastAsia"/>
                <w:bCs/>
                <w:sz w:val="24"/>
              </w:rPr>
              <w:t>颗粒物</w:t>
            </w:r>
          </w:p>
        </w:tc>
        <w:tc>
          <w:tcPr>
            <w:tcW w:w="1948" w:type="dxa"/>
            <w:vAlign w:val="center"/>
          </w:tcPr>
          <w:p w14:paraId="450D746D" w14:textId="77777777" w:rsidR="00215665" w:rsidRDefault="00215665" w:rsidP="00215665">
            <w:pPr>
              <w:jc w:val="center"/>
              <w:rPr>
                <w:rFonts w:ascii="宋体" w:cs="仿宋_GB2312"/>
                <w:bCs/>
                <w:sz w:val="24"/>
              </w:rPr>
            </w:pPr>
            <w:r>
              <w:rPr>
                <w:rFonts w:ascii="宋体" w:cs="仿宋_GB2312" w:hint="eastAsia"/>
                <w:bCs/>
                <w:sz w:val="24"/>
              </w:rPr>
              <w:t>有组织（非电厂）</w:t>
            </w:r>
          </w:p>
          <w:p w14:paraId="30384055" w14:textId="4379C5C9" w:rsidR="00215665" w:rsidRPr="008E3B76" w:rsidRDefault="006E1D51" w:rsidP="00215665">
            <w:pPr>
              <w:jc w:val="center"/>
              <w:rPr>
                <w:rFonts w:ascii="宋体" w:cs="仿宋_GB2312"/>
                <w:bCs/>
                <w:sz w:val="24"/>
              </w:rPr>
            </w:pPr>
            <w:r>
              <w:rPr>
                <w:rFonts w:ascii="宋体" w:cs="仿宋_GB2312"/>
                <w:bCs/>
                <w:sz w:val="24"/>
              </w:rPr>
              <w:t>153.96</w:t>
            </w:r>
          </w:p>
        </w:tc>
        <w:tc>
          <w:tcPr>
            <w:tcW w:w="1894" w:type="dxa"/>
            <w:vMerge w:val="restart"/>
            <w:vAlign w:val="center"/>
          </w:tcPr>
          <w:p w14:paraId="7908C256" w14:textId="32D8773E" w:rsidR="00215665" w:rsidRPr="008E3B76" w:rsidRDefault="006E1D51" w:rsidP="00215665">
            <w:pPr>
              <w:jc w:val="center"/>
              <w:rPr>
                <w:rFonts w:ascii="宋体" w:cs="仿宋_GB2312"/>
                <w:bCs/>
                <w:sz w:val="24"/>
              </w:rPr>
            </w:pPr>
            <w:r>
              <w:rPr>
                <w:rFonts w:ascii="宋体" w:cs="仿宋_GB2312"/>
                <w:bCs/>
                <w:sz w:val="24"/>
              </w:rPr>
              <w:t>2274.5648</w:t>
            </w:r>
          </w:p>
        </w:tc>
        <w:tc>
          <w:tcPr>
            <w:tcW w:w="1440" w:type="dxa"/>
            <w:vMerge w:val="restart"/>
            <w:vAlign w:val="center"/>
          </w:tcPr>
          <w:p w14:paraId="601445B1" w14:textId="41B1CE8B" w:rsidR="00215665" w:rsidRPr="008E3B76" w:rsidRDefault="006E1D51" w:rsidP="00215665">
            <w:pPr>
              <w:jc w:val="center"/>
              <w:rPr>
                <w:rFonts w:ascii="宋体" w:cs="仿宋_GB2312"/>
                <w:bCs/>
                <w:sz w:val="24"/>
              </w:rPr>
            </w:pPr>
            <w:r>
              <w:rPr>
                <w:rFonts w:ascii="宋体" w:cs="仿宋_GB2312"/>
                <w:bCs/>
                <w:sz w:val="24"/>
              </w:rPr>
              <w:t>87.11</w:t>
            </w:r>
          </w:p>
        </w:tc>
        <w:tc>
          <w:tcPr>
            <w:tcW w:w="1440" w:type="dxa"/>
            <w:vAlign w:val="center"/>
          </w:tcPr>
          <w:p w14:paraId="04C2793C" w14:textId="77777777" w:rsidR="00215665" w:rsidRPr="008E3B76" w:rsidRDefault="00215665" w:rsidP="00074BD3">
            <w:pPr>
              <w:rPr>
                <w:rFonts w:ascii="宋体" w:cs="仿宋_GB2312"/>
                <w:bCs/>
                <w:sz w:val="24"/>
              </w:rPr>
            </w:pPr>
          </w:p>
        </w:tc>
      </w:tr>
      <w:tr w:rsidR="00215665" w:rsidRPr="008E3B76" w14:paraId="747F3E3B" w14:textId="77777777" w:rsidTr="009D5FAB">
        <w:trPr>
          <w:trHeight w:val="555"/>
          <w:jc w:val="center"/>
        </w:trPr>
        <w:tc>
          <w:tcPr>
            <w:tcW w:w="727" w:type="dxa"/>
            <w:vMerge/>
          </w:tcPr>
          <w:p w14:paraId="4397A255" w14:textId="77777777" w:rsidR="00215665" w:rsidRPr="008E3B76" w:rsidRDefault="00215665" w:rsidP="00074BD3">
            <w:pPr>
              <w:jc w:val="center"/>
              <w:rPr>
                <w:rFonts w:ascii="宋体" w:hAnsi="宋体" w:cs="仿宋_GB2312"/>
                <w:bCs/>
                <w:sz w:val="24"/>
              </w:rPr>
            </w:pPr>
          </w:p>
        </w:tc>
        <w:tc>
          <w:tcPr>
            <w:tcW w:w="1475" w:type="dxa"/>
            <w:vMerge/>
            <w:vAlign w:val="center"/>
          </w:tcPr>
          <w:p w14:paraId="2B3B6734" w14:textId="77777777" w:rsidR="00215665" w:rsidRPr="008E3B76" w:rsidRDefault="00215665" w:rsidP="00074BD3">
            <w:pPr>
              <w:jc w:val="center"/>
              <w:rPr>
                <w:rFonts w:ascii="宋体" w:hAnsi="宋体" w:cs="仿宋_GB2312"/>
                <w:bCs/>
                <w:sz w:val="24"/>
              </w:rPr>
            </w:pPr>
          </w:p>
        </w:tc>
        <w:tc>
          <w:tcPr>
            <w:tcW w:w="1948" w:type="dxa"/>
            <w:vAlign w:val="center"/>
          </w:tcPr>
          <w:p w14:paraId="20F304F1" w14:textId="5EDDBC2C" w:rsidR="00215665" w:rsidRPr="008E3B76" w:rsidRDefault="00215665" w:rsidP="006E1D51">
            <w:pPr>
              <w:jc w:val="center"/>
              <w:rPr>
                <w:rFonts w:ascii="宋体" w:cs="仿宋_GB2312"/>
                <w:bCs/>
                <w:sz w:val="24"/>
              </w:rPr>
            </w:pPr>
            <w:r>
              <w:rPr>
                <w:rFonts w:ascii="宋体" w:cs="仿宋_GB2312" w:hint="eastAsia"/>
                <w:bCs/>
                <w:sz w:val="24"/>
              </w:rPr>
              <w:t>电厂2.</w:t>
            </w:r>
            <w:r w:rsidR="006E1D51">
              <w:rPr>
                <w:rFonts w:ascii="宋体" w:cs="仿宋_GB2312"/>
                <w:bCs/>
                <w:sz w:val="24"/>
              </w:rPr>
              <w:t>1</w:t>
            </w:r>
            <w:r>
              <w:rPr>
                <w:rFonts w:ascii="宋体" w:cs="仿宋_GB2312" w:hint="eastAsia"/>
                <w:bCs/>
                <w:sz w:val="24"/>
              </w:rPr>
              <w:t>8</w:t>
            </w:r>
          </w:p>
        </w:tc>
        <w:tc>
          <w:tcPr>
            <w:tcW w:w="1894" w:type="dxa"/>
            <w:vMerge/>
            <w:vAlign w:val="center"/>
          </w:tcPr>
          <w:p w14:paraId="26115D3B" w14:textId="77777777" w:rsidR="00215665" w:rsidRPr="008E3B76" w:rsidRDefault="00215665" w:rsidP="00215665">
            <w:pPr>
              <w:jc w:val="center"/>
              <w:rPr>
                <w:rFonts w:ascii="宋体" w:cs="仿宋_GB2312"/>
                <w:bCs/>
                <w:sz w:val="24"/>
              </w:rPr>
            </w:pPr>
          </w:p>
        </w:tc>
        <w:tc>
          <w:tcPr>
            <w:tcW w:w="1440" w:type="dxa"/>
            <w:vMerge/>
            <w:vAlign w:val="center"/>
          </w:tcPr>
          <w:p w14:paraId="03326572" w14:textId="77777777" w:rsidR="00215665" w:rsidRPr="008E3B76" w:rsidRDefault="00215665" w:rsidP="00215665">
            <w:pPr>
              <w:jc w:val="center"/>
              <w:rPr>
                <w:rFonts w:ascii="宋体" w:cs="仿宋_GB2312"/>
                <w:bCs/>
                <w:sz w:val="24"/>
              </w:rPr>
            </w:pPr>
          </w:p>
        </w:tc>
        <w:tc>
          <w:tcPr>
            <w:tcW w:w="1440" w:type="dxa"/>
            <w:vAlign w:val="center"/>
          </w:tcPr>
          <w:p w14:paraId="3F6A850E" w14:textId="77777777" w:rsidR="00215665" w:rsidRPr="008E3B76" w:rsidRDefault="00215665" w:rsidP="00074BD3">
            <w:pPr>
              <w:rPr>
                <w:rFonts w:ascii="宋体" w:cs="仿宋_GB2312"/>
                <w:bCs/>
                <w:sz w:val="24"/>
              </w:rPr>
            </w:pPr>
          </w:p>
        </w:tc>
      </w:tr>
      <w:tr w:rsidR="00215665" w:rsidRPr="008E3B76" w14:paraId="33783F18" w14:textId="77777777" w:rsidTr="009D5FAB">
        <w:trPr>
          <w:trHeight w:val="555"/>
          <w:jc w:val="center"/>
        </w:trPr>
        <w:tc>
          <w:tcPr>
            <w:tcW w:w="727" w:type="dxa"/>
            <w:vMerge/>
          </w:tcPr>
          <w:p w14:paraId="50834D9A" w14:textId="77777777" w:rsidR="00215665" w:rsidRPr="008E3B76" w:rsidRDefault="00215665" w:rsidP="00074BD3">
            <w:pPr>
              <w:jc w:val="center"/>
              <w:rPr>
                <w:rFonts w:ascii="宋体" w:hAnsi="宋体" w:cs="仿宋_GB2312"/>
                <w:bCs/>
                <w:sz w:val="24"/>
              </w:rPr>
            </w:pPr>
          </w:p>
        </w:tc>
        <w:tc>
          <w:tcPr>
            <w:tcW w:w="1475" w:type="dxa"/>
            <w:vMerge/>
            <w:vAlign w:val="center"/>
          </w:tcPr>
          <w:p w14:paraId="5844E3A3" w14:textId="77777777" w:rsidR="00215665" w:rsidRPr="008E3B76" w:rsidRDefault="00215665" w:rsidP="00074BD3">
            <w:pPr>
              <w:jc w:val="center"/>
              <w:rPr>
                <w:rFonts w:ascii="宋体" w:hAnsi="宋体" w:cs="仿宋_GB2312"/>
                <w:bCs/>
                <w:sz w:val="24"/>
              </w:rPr>
            </w:pPr>
          </w:p>
        </w:tc>
        <w:tc>
          <w:tcPr>
            <w:tcW w:w="1948" w:type="dxa"/>
            <w:vAlign w:val="center"/>
          </w:tcPr>
          <w:p w14:paraId="65DDC41F" w14:textId="04AA4DF5" w:rsidR="00215665" w:rsidRPr="008E3B76" w:rsidRDefault="00215665" w:rsidP="006E1D51">
            <w:pPr>
              <w:jc w:val="center"/>
              <w:rPr>
                <w:rFonts w:ascii="宋体" w:cs="仿宋_GB2312"/>
                <w:bCs/>
                <w:sz w:val="24"/>
              </w:rPr>
            </w:pPr>
            <w:r>
              <w:rPr>
                <w:rFonts w:ascii="宋体" w:cs="仿宋_GB2312" w:hint="eastAsia"/>
                <w:bCs/>
                <w:sz w:val="24"/>
              </w:rPr>
              <w:t>无组织</w:t>
            </w:r>
            <w:r w:rsidR="006E1D51">
              <w:rPr>
                <w:rFonts w:ascii="宋体" w:cs="仿宋_GB2312"/>
                <w:bCs/>
                <w:sz w:val="24"/>
              </w:rPr>
              <w:t>450.44</w:t>
            </w:r>
          </w:p>
        </w:tc>
        <w:tc>
          <w:tcPr>
            <w:tcW w:w="1894" w:type="dxa"/>
            <w:vMerge/>
            <w:vAlign w:val="center"/>
          </w:tcPr>
          <w:p w14:paraId="07B9C649" w14:textId="77777777" w:rsidR="00215665" w:rsidRPr="008E3B76" w:rsidRDefault="00215665" w:rsidP="00215665">
            <w:pPr>
              <w:jc w:val="center"/>
              <w:rPr>
                <w:rFonts w:ascii="宋体" w:cs="仿宋_GB2312"/>
                <w:bCs/>
                <w:sz w:val="24"/>
              </w:rPr>
            </w:pPr>
          </w:p>
        </w:tc>
        <w:tc>
          <w:tcPr>
            <w:tcW w:w="1440" w:type="dxa"/>
            <w:vMerge/>
            <w:vAlign w:val="center"/>
          </w:tcPr>
          <w:p w14:paraId="7CF89D02" w14:textId="77777777" w:rsidR="00215665" w:rsidRPr="008E3B76" w:rsidRDefault="00215665" w:rsidP="00215665">
            <w:pPr>
              <w:jc w:val="center"/>
              <w:rPr>
                <w:rFonts w:ascii="宋体" w:cs="仿宋_GB2312"/>
                <w:bCs/>
                <w:sz w:val="24"/>
              </w:rPr>
            </w:pPr>
          </w:p>
        </w:tc>
        <w:tc>
          <w:tcPr>
            <w:tcW w:w="1440" w:type="dxa"/>
            <w:vAlign w:val="center"/>
          </w:tcPr>
          <w:p w14:paraId="68AC424C" w14:textId="77777777" w:rsidR="00215665" w:rsidRPr="008E3B76" w:rsidRDefault="00215665" w:rsidP="00074BD3">
            <w:pPr>
              <w:rPr>
                <w:rFonts w:ascii="宋体" w:cs="仿宋_GB2312"/>
                <w:bCs/>
                <w:sz w:val="24"/>
              </w:rPr>
            </w:pPr>
          </w:p>
        </w:tc>
      </w:tr>
      <w:tr w:rsidR="00215665" w:rsidRPr="008E3B76" w14:paraId="38A81CFF" w14:textId="77777777" w:rsidTr="009D5FAB">
        <w:trPr>
          <w:trHeight w:val="555"/>
          <w:jc w:val="center"/>
        </w:trPr>
        <w:tc>
          <w:tcPr>
            <w:tcW w:w="727" w:type="dxa"/>
            <w:vMerge/>
          </w:tcPr>
          <w:p w14:paraId="27193B43" w14:textId="77777777" w:rsidR="00215665" w:rsidRPr="008E3B76" w:rsidRDefault="00215665" w:rsidP="00074BD3">
            <w:pPr>
              <w:jc w:val="center"/>
              <w:rPr>
                <w:rFonts w:ascii="宋体" w:hAnsi="宋体" w:cs="仿宋_GB2312"/>
                <w:bCs/>
                <w:sz w:val="24"/>
              </w:rPr>
            </w:pPr>
          </w:p>
        </w:tc>
        <w:tc>
          <w:tcPr>
            <w:tcW w:w="1475" w:type="dxa"/>
            <w:vMerge w:val="restart"/>
            <w:vAlign w:val="center"/>
          </w:tcPr>
          <w:p w14:paraId="0E032E05" w14:textId="77777777" w:rsidR="00215665" w:rsidRPr="008E3B76" w:rsidRDefault="00215665" w:rsidP="00074BD3">
            <w:pPr>
              <w:jc w:val="center"/>
              <w:rPr>
                <w:rFonts w:ascii="宋体" w:cs="仿宋_GB2312"/>
                <w:bCs/>
                <w:sz w:val="24"/>
              </w:rPr>
            </w:pPr>
            <w:r w:rsidRPr="008E3B76">
              <w:rPr>
                <w:rFonts w:ascii="宋体" w:hAnsi="宋体" w:cs="仿宋_GB2312" w:hint="eastAsia"/>
                <w:bCs/>
                <w:sz w:val="24"/>
              </w:rPr>
              <w:t>氮氧化物</w:t>
            </w:r>
          </w:p>
        </w:tc>
        <w:tc>
          <w:tcPr>
            <w:tcW w:w="1948" w:type="dxa"/>
            <w:vAlign w:val="center"/>
          </w:tcPr>
          <w:p w14:paraId="2B091D88" w14:textId="0C582DFB" w:rsidR="00215665" w:rsidRPr="008E3B76" w:rsidRDefault="00215665" w:rsidP="006E1D51">
            <w:pPr>
              <w:jc w:val="center"/>
              <w:rPr>
                <w:rFonts w:ascii="宋体" w:cs="仿宋_GB2312"/>
                <w:bCs/>
                <w:sz w:val="24"/>
              </w:rPr>
            </w:pPr>
            <w:r>
              <w:rPr>
                <w:rFonts w:ascii="宋体" w:cs="仿宋_GB2312" w:hint="eastAsia"/>
                <w:bCs/>
                <w:sz w:val="24"/>
              </w:rPr>
              <w:t>电厂</w:t>
            </w:r>
            <w:r w:rsidR="006E1D51">
              <w:rPr>
                <w:rFonts w:ascii="宋体" w:cs="仿宋_GB2312"/>
                <w:bCs/>
                <w:sz w:val="24"/>
              </w:rPr>
              <w:t>61.17</w:t>
            </w:r>
          </w:p>
        </w:tc>
        <w:tc>
          <w:tcPr>
            <w:tcW w:w="1894" w:type="dxa"/>
            <w:vMerge w:val="restart"/>
            <w:vAlign w:val="center"/>
          </w:tcPr>
          <w:p w14:paraId="17BEA83A" w14:textId="2A51CE87" w:rsidR="00215665" w:rsidRPr="008E3B76" w:rsidRDefault="006E1D51" w:rsidP="00215665">
            <w:pPr>
              <w:jc w:val="center"/>
              <w:rPr>
                <w:rFonts w:ascii="宋体" w:cs="仿宋_GB2312"/>
                <w:bCs/>
                <w:sz w:val="24"/>
              </w:rPr>
            </w:pPr>
            <w:r>
              <w:rPr>
                <w:rFonts w:ascii="宋体" w:cs="仿宋_GB2312"/>
                <w:bCs/>
                <w:sz w:val="24"/>
              </w:rPr>
              <w:t>5388.52</w:t>
            </w:r>
          </w:p>
        </w:tc>
        <w:tc>
          <w:tcPr>
            <w:tcW w:w="1440" w:type="dxa"/>
            <w:vMerge w:val="restart"/>
            <w:vAlign w:val="center"/>
          </w:tcPr>
          <w:p w14:paraId="084866EE" w14:textId="30CEB307" w:rsidR="00215665" w:rsidRPr="008E3B76" w:rsidRDefault="006E1D51" w:rsidP="00215665">
            <w:pPr>
              <w:jc w:val="center"/>
              <w:rPr>
                <w:rFonts w:ascii="宋体" w:cs="仿宋_GB2312"/>
                <w:bCs/>
                <w:sz w:val="24"/>
              </w:rPr>
            </w:pPr>
            <w:r>
              <w:rPr>
                <w:rFonts w:ascii="宋体" w:cs="仿宋_GB2312"/>
                <w:bCs/>
                <w:sz w:val="24"/>
              </w:rPr>
              <w:t>173.22</w:t>
            </w:r>
          </w:p>
        </w:tc>
        <w:tc>
          <w:tcPr>
            <w:tcW w:w="1440" w:type="dxa"/>
            <w:vAlign w:val="center"/>
          </w:tcPr>
          <w:p w14:paraId="5CA1723B" w14:textId="77777777" w:rsidR="00215665" w:rsidRPr="008E3B76" w:rsidRDefault="00215665" w:rsidP="00074BD3">
            <w:pPr>
              <w:rPr>
                <w:rFonts w:ascii="宋体" w:cs="仿宋_GB2312"/>
                <w:bCs/>
                <w:sz w:val="24"/>
              </w:rPr>
            </w:pPr>
          </w:p>
        </w:tc>
      </w:tr>
      <w:tr w:rsidR="00215665" w:rsidRPr="008E3B76" w14:paraId="778D8D60" w14:textId="77777777" w:rsidTr="009D5FAB">
        <w:trPr>
          <w:trHeight w:val="555"/>
          <w:jc w:val="center"/>
        </w:trPr>
        <w:tc>
          <w:tcPr>
            <w:tcW w:w="727" w:type="dxa"/>
            <w:vMerge/>
          </w:tcPr>
          <w:p w14:paraId="246D3B21" w14:textId="77777777" w:rsidR="00215665" w:rsidRPr="008E3B76" w:rsidRDefault="00215665" w:rsidP="00074BD3">
            <w:pPr>
              <w:jc w:val="center"/>
              <w:rPr>
                <w:rFonts w:ascii="宋体" w:hAnsi="宋体" w:cs="仿宋_GB2312"/>
                <w:bCs/>
                <w:sz w:val="24"/>
              </w:rPr>
            </w:pPr>
          </w:p>
        </w:tc>
        <w:tc>
          <w:tcPr>
            <w:tcW w:w="1475" w:type="dxa"/>
            <w:vMerge/>
            <w:vAlign w:val="center"/>
          </w:tcPr>
          <w:p w14:paraId="0D822853" w14:textId="77777777" w:rsidR="00215665" w:rsidRPr="008E3B76" w:rsidRDefault="00215665" w:rsidP="00074BD3">
            <w:pPr>
              <w:jc w:val="center"/>
              <w:rPr>
                <w:rFonts w:ascii="宋体" w:hAnsi="宋体" w:cs="仿宋_GB2312"/>
                <w:bCs/>
                <w:sz w:val="24"/>
              </w:rPr>
            </w:pPr>
          </w:p>
        </w:tc>
        <w:tc>
          <w:tcPr>
            <w:tcW w:w="1948" w:type="dxa"/>
            <w:vAlign w:val="center"/>
          </w:tcPr>
          <w:p w14:paraId="5551A8A1" w14:textId="033DFD2C" w:rsidR="00215665" w:rsidRPr="008E3B76" w:rsidRDefault="00215665" w:rsidP="006E1D51">
            <w:pPr>
              <w:jc w:val="center"/>
              <w:rPr>
                <w:rFonts w:ascii="宋体" w:cs="仿宋_GB2312"/>
                <w:bCs/>
                <w:sz w:val="24"/>
              </w:rPr>
            </w:pPr>
            <w:r>
              <w:rPr>
                <w:rFonts w:ascii="宋体" w:cs="仿宋_GB2312" w:hint="eastAsia"/>
                <w:bCs/>
                <w:sz w:val="24"/>
              </w:rPr>
              <w:t>非电厂</w:t>
            </w:r>
            <w:r w:rsidR="006E1D51">
              <w:rPr>
                <w:rFonts w:ascii="宋体" w:cs="仿宋_GB2312"/>
                <w:bCs/>
                <w:sz w:val="24"/>
              </w:rPr>
              <w:t>504.37</w:t>
            </w:r>
          </w:p>
        </w:tc>
        <w:tc>
          <w:tcPr>
            <w:tcW w:w="1894" w:type="dxa"/>
            <w:vMerge/>
            <w:vAlign w:val="center"/>
          </w:tcPr>
          <w:p w14:paraId="38BF1655" w14:textId="77777777" w:rsidR="00215665" w:rsidRPr="008E3B76" w:rsidRDefault="00215665" w:rsidP="00215665">
            <w:pPr>
              <w:jc w:val="center"/>
              <w:rPr>
                <w:rFonts w:ascii="宋体" w:cs="仿宋_GB2312"/>
                <w:bCs/>
                <w:sz w:val="24"/>
              </w:rPr>
            </w:pPr>
          </w:p>
        </w:tc>
        <w:tc>
          <w:tcPr>
            <w:tcW w:w="1440" w:type="dxa"/>
            <w:vMerge/>
            <w:vAlign w:val="center"/>
          </w:tcPr>
          <w:p w14:paraId="15C89FA9" w14:textId="77777777" w:rsidR="00215665" w:rsidRPr="008E3B76" w:rsidRDefault="00215665" w:rsidP="00215665">
            <w:pPr>
              <w:jc w:val="center"/>
              <w:rPr>
                <w:rFonts w:ascii="宋体" w:cs="仿宋_GB2312"/>
                <w:bCs/>
                <w:sz w:val="24"/>
              </w:rPr>
            </w:pPr>
          </w:p>
        </w:tc>
        <w:tc>
          <w:tcPr>
            <w:tcW w:w="1440" w:type="dxa"/>
            <w:vAlign w:val="center"/>
          </w:tcPr>
          <w:p w14:paraId="4CA1D5A2" w14:textId="77777777" w:rsidR="00215665" w:rsidRPr="008E3B76" w:rsidRDefault="00215665" w:rsidP="00074BD3">
            <w:pPr>
              <w:rPr>
                <w:rFonts w:ascii="宋体" w:cs="仿宋_GB2312"/>
                <w:bCs/>
                <w:sz w:val="24"/>
              </w:rPr>
            </w:pPr>
          </w:p>
        </w:tc>
      </w:tr>
      <w:tr w:rsidR="00A25F24" w:rsidRPr="008E3B76" w14:paraId="41B1BFA2" w14:textId="77777777" w:rsidTr="009D5FAB">
        <w:trPr>
          <w:trHeight w:val="555"/>
          <w:jc w:val="center"/>
        </w:trPr>
        <w:tc>
          <w:tcPr>
            <w:tcW w:w="727" w:type="dxa"/>
            <w:vMerge w:val="restart"/>
            <w:vAlign w:val="center"/>
          </w:tcPr>
          <w:p w14:paraId="0C75A0CD" w14:textId="77777777" w:rsidR="00A25F24" w:rsidRPr="008E3B76" w:rsidRDefault="00A25F24" w:rsidP="00074BD3">
            <w:pPr>
              <w:jc w:val="center"/>
              <w:rPr>
                <w:rFonts w:ascii="宋体" w:hAnsi="宋体" w:cs="仿宋_GB2312"/>
                <w:bCs/>
                <w:sz w:val="24"/>
              </w:rPr>
            </w:pPr>
            <w:r w:rsidRPr="008E3B76">
              <w:rPr>
                <w:rFonts w:ascii="宋体" w:hAnsi="宋体" w:cs="仿宋_GB2312" w:hint="eastAsia"/>
                <w:bCs/>
                <w:sz w:val="24"/>
              </w:rPr>
              <w:t>废水污染物</w:t>
            </w:r>
          </w:p>
        </w:tc>
        <w:tc>
          <w:tcPr>
            <w:tcW w:w="1475" w:type="dxa"/>
            <w:vAlign w:val="center"/>
          </w:tcPr>
          <w:p w14:paraId="17A694F1" w14:textId="77777777" w:rsidR="00A25F24" w:rsidRPr="008E3B76" w:rsidRDefault="00A25F24" w:rsidP="00074BD3">
            <w:pPr>
              <w:jc w:val="center"/>
              <w:rPr>
                <w:rFonts w:ascii="宋体" w:cs="仿宋_GB2312"/>
                <w:bCs/>
                <w:sz w:val="24"/>
              </w:rPr>
            </w:pPr>
            <w:r w:rsidRPr="008E3B76">
              <w:rPr>
                <w:rFonts w:ascii="宋体" w:hAnsi="宋体" w:cs="仿宋_GB2312" w:hint="eastAsia"/>
                <w:bCs/>
                <w:sz w:val="24"/>
              </w:rPr>
              <w:t>化学耗氧量</w:t>
            </w:r>
          </w:p>
        </w:tc>
        <w:tc>
          <w:tcPr>
            <w:tcW w:w="1948" w:type="dxa"/>
            <w:vAlign w:val="center"/>
          </w:tcPr>
          <w:p w14:paraId="6CACAB6D" w14:textId="77777777" w:rsidR="00A25F24" w:rsidRPr="008E3B76" w:rsidRDefault="00232C37" w:rsidP="00215665">
            <w:pPr>
              <w:jc w:val="center"/>
              <w:rPr>
                <w:rFonts w:ascii="宋体" w:cs="仿宋_GB2312"/>
                <w:bCs/>
                <w:sz w:val="24"/>
              </w:rPr>
            </w:pPr>
            <w:r>
              <w:rPr>
                <w:rFonts w:ascii="宋体" w:cs="仿宋_GB2312" w:hint="eastAsia"/>
                <w:bCs/>
                <w:sz w:val="24"/>
              </w:rPr>
              <w:t>0</w:t>
            </w:r>
          </w:p>
        </w:tc>
        <w:tc>
          <w:tcPr>
            <w:tcW w:w="1894" w:type="dxa"/>
            <w:vAlign w:val="center"/>
          </w:tcPr>
          <w:p w14:paraId="3739788C" w14:textId="77777777" w:rsidR="00A25F24" w:rsidRPr="008E3B76" w:rsidRDefault="00232C37" w:rsidP="00215665">
            <w:pPr>
              <w:jc w:val="center"/>
              <w:rPr>
                <w:rFonts w:ascii="宋体" w:cs="仿宋_GB2312"/>
                <w:bCs/>
                <w:sz w:val="24"/>
              </w:rPr>
            </w:pPr>
            <w:r>
              <w:rPr>
                <w:rFonts w:ascii="宋体" w:cs="仿宋_GB2312" w:hint="eastAsia"/>
                <w:bCs/>
                <w:sz w:val="24"/>
              </w:rPr>
              <w:t>0</w:t>
            </w:r>
          </w:p>
        </w:tc>
        <w:tc>
          <w:tcPr>
            <w:tcW w:w="1440" w:type="dxa"/>
            <w:vAlign w:val="center"/>
          </w:tcPr>
          <w:p w14:paraId="32D267C1" w14:textId="77777777" w:rsidR="00A25F24" w:rsidRPr="008E3B76" w:rsidRDefault="00232C37" w:rsidP="00215665">
            <w:pPr>
              <w:jc w:val="center"/>
              <w:rPr>
                <w:rFonts w:ascii="宋体" w:cs="仿宋_GB2312"/>
                <w:bCs/>
                <w:sz w:val="24"/>
              </w:rPr>
            </w:pPr>
            <w:r>
              <w:rPr>
                <w:rFonts w:ascii="宋体" w:cs="仿宋_GB2312" w:hint="eastAsia"/>
                <w:bCs/>
                <w:sz w:val="24"/>
              </w:rPr>
              <w:t>0</w:t>
            </w:r>
          </w:p>
        </w:tc>
        <w:tc>
          <w:tcPr>
            <w:tcW w:w="1440" w:type="dxa"/>
            <w:vAlign w:val="center"/>
          </w:tcPr>
          <w:p w14:paraId="4CE3293C" w14:textId="77777777" w:rsidR="00A25F24" w:rsidRPr="008E3B76" w:rsidRDefault="00232C37" w:rsidP="00074BD3">
            <w:pPr>
              <w:rPr>
                <w:rFonts w:ascii="宋体" w:cs="仿宋_GB2312"/>
                <w:bCs/>
                <w:sz w:val="24"/>
              </w:rPr>
            </w:pPr>
            <w:r>
              <w:rPr>
                <w:rFonts w:ascii="宋体" w:cs="仿宋_GB2312" w:hint="eastAsia"/>
                <w:bCs/>
                <w:sz w:val="24"/>
              </w:rPr>
              <w:t>生产废水零排放</w:t>
            </w:r>
          </w:p>
        </w:tc>
      </w:tr>
      <w:tr w:rsidR="00A25F24" w:rsidRPr="008E3B76" w14:paraId="3DB3B871" w14:textId="77777777" w:rsidTr="009D5FAB">
        <w:trPr>
          <w:trHeight w:val="555"/>
          <w:jc w:val="center"/>
        </w:trPr>
        <w:tc>
          <w:tcPr>
            <w:tcW w:w="727" w:type="dxa"/>
            <w:vMerge/>
          </w:tcPr>
          <w:p w14:paraId="5B1185B6" w14:textId="77777777" w:rsidR="00A25F24" w:rsidRPr="008E3B76" w:rsidRDefault="00A25F24" w:rsidP="00074BD3">
            <w:pPr>
              <w:jc w:val="center"/>
              <w:rPr>
                <w:rFonts w:ascii="宋体" w:hAnsi="宋体" w:cs="仿宋_GB2312"/>
                <w:bCs/>
                <w:sz w:val="24"/>
              </w:rPr>
            </w:pPr>
          </w:p>
        </w:tc>
        <w:tc>
          <w:tcPr>
            <w:tcW w:w="1475" w:type="dxa"/>
            <w:vAlign w:val="center"/>
          </w:tcPr>
          <w:p w14:paraId="4A438B7B" w14:textId="77777777" w:rsidR="00A25F24" w:rsidRPr="008E3B76" w:rsidRDefault="00A25F24" w:rsidP="00074BD3">
            <w:pPr>
              <w:jc w:val="center"/>
              <w:rPr>
                <w:rFonts w:ascii="宋体" w:cs="仿宋_GB2312"/>
                <w:bCs/>
                <w:sz w:val="24"/>
              </w:rPr>
            </w:pPr>
            <w:r w:rsidRPr="008E3B76">
              <w:rPr>
                <w:rFonts w:ascii="宋体" w:hAnsi="宋体" w:cs="仿宋_GB2312" w:hint="eastAsia"/>
                <w:bCs/>
                <w:sz w:val="24"/>
              </w:rPr>
              <w:t>氨氮</w:t>
            </w:r>
          </w:p>
        </w:tc>
        <w:tc>
          <w:tcPr>
            <w:tcW w:w="1948" w:type="dxa"/>
            <w:vAlign w:val="center"/>
          </w:tcPr>
          <w:p w14:paraId="1C4ACAE6" w14:textId="77777777" w:rsidR="00A25F24" w:rsidRPr="008E3B76" w:rsidRDefault="00232C37" w:rsidP="00232C37">
            <w:pPr>
              <w:jc w:val="center"/>
              <w:rPr>
                <w:rFonts w:ascii="宋体" w:cs="仿宋_GB2312"/>
                <w:bCs/>
                <w:sz w:val="24"/>
              </w:rPr>
            </w:pPr>
            <w:r>
              <w:rPr>
                <w:rFonts w:ascii="宋体" w:cs="仿宋_GB2312" w:hint="eastAsia"/>
                <w:bCs/>
                <w:sz w:val="24"/>
              </w:rPr>
              <w:t>0</w:t>
            </w:r>
          </w:p>
        </w:tc>
        <w:tc>
          <w:tcPr>
            <w:tcW w:w="1894" w:type="dxa"/>
            <w:vAlign w:val="center"/>
          </w:tcPr>
          <w:p w14:paraId="7C568B87" w14:textId="77777777" w:rsidR="00A25F24" w:rsidRPr="008E3B76"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1F33C02B" w14:textId="77777777" w:rsidR="00A25F24" w:rsidRPr="008E3B76"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1F5FEA7E" w14:textId="77777777" w:rsidR="00A25F24" w:rsidRPr="008E3B76" w:rsidRDefault="00A25F24" w:rsidP="00074BD3">
            <w:pPr>
              <w:rPr>
                <w:rFonts w:ascii="宋体" w:cs="仿宋_GB2312"/>
                <w:bCs/>
                <w:sz w:val="24"/>
              </w:rPr>
            </w:pPr>
          </w:p>
        </w:tc>
      </w:tr>
      <w:tr w:rsidR="00232C37" w:rsidRPr="008E3B76" w14:paraId="19789298" w14:textId="77777777" w:rsidTr="009D5FAB">
        <w:trPr>
          <w:trHeight w:val="555"/>
          <w:jc w:val="center"/>
        </w:trPr>
        <w:tc>
          <w:tcPr>
            <w:tcW w:w="727" w:type="dxa"/>
            <w:vMerge w:val="restart"/>
            <w:vAlign w:val="center"/>
          </w:tcPr>
          <w:p w14:paraId="32B7AAA2" w14:textId="77777777" w:rsidR="00232C37" w:rsidRPr="008E3B76" w:rsidRDefault="00232C37" w:rsidP="00074BD3">
            <w:pPr>
              <w:jc w:val="center"/>
              <w:rPr>
                <w:rFonts w:ascii="宋体" w:cs="仿宋_GB2312"/>
                <w:bCs/>
                <w:sz w:val="24"/>
              </w:rPr>
            </w:pPr>
            <w:r w:rsidRPr="008E3B76">
              <w:rPr>
                <w:rFonts w:ascii="宋体" w:cs="仿宋_GB2312" w:hint="eastAsia"/>
                <w:bCs/>
                <w:sz w:val="24"/>
              </w:rPr>
              <w:t>固体废物</w:t>
            </w:r>
          </w:p>
        </w:tc>
        <w:tc>
          <w:tcPr>
            <w:tcW w:w="1475" w:type="dxa"/>
            <w:vAlign w:val="center"/>
          </w:tcPr>
          <w:p w14:paraId="4B19CBB0" w14:textId="77777777" w:rsidR="00232C37" w:rsidRDefault="00232C37" w:rsidP="00EA3099">
            <w:pPr>
              <w:rPr>
                <w:rFonts w:ascii="宋体" w:cs="仿宋_GB2312"/>
                <w:bCs/>
                <w:sz w:val="24"/>
              </w:rPr>
            </w:pPr>
            <w:r>
              <w:rPr>
                <w:rFonts w:ascii="宋体" w:cs="仿宋_GB2312" w:hint="eastAsia"/>
                <w:bCs/>
                <w:sz w:val="24"/>
              </w:rPr>
              <w:t>高炉渣（外销）</w:t>
            </w:r>
          </w:p>
        </w:tc>
        <w:tc>
          <w:tcPr>
            <w:tcW w:w="1948" w:type="dxa"/>
            <w:vAlign w:val="center"/>
          </w:tcPr>
          <w:p w14:paraId="37A7F9AD" w14:textId="77777777" w:rsidR="00232C37" w:rsidRDefault="00232C37" w:rsidP="00232C37">
            <w:pPr>
              <w:jc w:val="center"/>
              <w:rPr>
                <w:rFonts w:ascii="宋体" w:cs="仿宋_GB2312"/>
                <w:bCs/>
                <w:sz w:val="24"/>
              </w:rPr>
            </w:pPr>
            <w:r>
              <w:rPr>
                <w:rFonts w:ascii="宋体" w:cs="仿宋_GB2312" w:hint="eastAsia"/>
                <w:bCs/>
                <w:sz w:val="24"/>
              </w:rPr>
              <w:t>0</w:t>
            </w:r>
          </w:p>
        </w:tc>
        <w:tc>
          <w:tcPr>
            <w:tcW w:w="1894" w:type="dxa"/>
            <w:vAlign w:val="center"/>
          </w:tcPr>
          <w:p w14:paraId="42223A6A"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3627C2CF"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2E6951EC" w14:textId="0E30129D" w:rsidR="00232C37" w:rsidRDefault="006E1D51" w:rsidP="00232C37">
            <w:pPr>
              <w:jc w:val="left"/>
              <w:rPr>
                <w:rFonts w:ascii="宋体" w:cs="仿宋_GB2312"/>
                <w:bCs/>
                <w:sz w:val="24"/>
              </w:rPr>
            </w:pPr>
            <w:r>
              <w:rPr>
                <w:rFonts w:ascii="宋体" w:cs="仿宋_GB2312"/>
                <w:bCs/>
                <w:sz w:val="24"/>
              </w:rPr>
              <w:t>1176474.68</w:t>
            </w:r>
            <w:r w:rsidR="00232C37">
              <w:rPr>
                <w:rFonts w:ascii="宋体" w:cs="仿宋_GB2312" w:hint="eastAsia"/>
                <w:bCs/>
                <w:sz w:val="24"/>
              </w:rPr>
              <w:t>吨</w:t>
            </w:r>
          </w:p>
        </w:tc>
      </w:tr>
      <w:tr w:rsidR="00232C37" w:rsidRPr="008E3B76" w14:paraId="216CECEC" w14:textId="77777777" w:rsidTr="009D5FAB">
        <w:trPr>
          <w:trHeight w:val="555"/>
          <w:jc w:val="center"/>
        </w:trPr>
        <w:tc>
          <w:tcPr>
            <w:tcW w:w="727" w:type="dxa"/>
            <w:vMerge/>
          </w:tcPr>
          <w:p w14:paraId="419C8C1D" w14:textId="77777777" w:rsidR="00232C37" w:rsidRPr="008E3B76" w:rsidRDefault="00232C37" w:rsidP="00074BD3">
            <w:pPr>
              <w:rPr>
                <w:rFonts w:ascii="宋体" w:cs="仿宋_GB2312"/>
                <w:bCs/>
                <w:sz w:val="24"/>
              </w:rPr>
            </w:pPr>
          </w:p>
        </w:tc>
        <w:tc>
          <w:tcPr>
            <w:tcW w:w="1475" w:type="dxa"/>
            <w:vAlign w:val="center"/>
          </w:tcPr>
          <w:p w14:paraId="2DB80589" w14:textId="77777777" w:rsidR="00232C37" w:rsidRDefault="00232C37" w:rsidP="00EA3099">
            <w:pPr>
              <w:rPr>
                <w:rFonts w:ascii="宋体" w:cs="仿宋_GB2312"/>
                <w:bCs/>
                <w:sz w:val="24"/>
              </w:rPr>
            </w:pPr>
            <w:r>
              <w:rPr>
                <w:rFonts w:ascii="宋体" w:cs="仿宋_GB2312" w:hint="eastAsia"/>
                <w:bCs/>
                <w:sz w:val="24"/>
              </w:rPr>
              <w:t>钢渣（外销）</w:t>
            </w:r>
          </w:p>
        </w:tc>
        <w:tc>
          <w:tcPr>
            <w:tcW w:w="1948" w:type="dxa"/>
            <w:vAlign w:val="center"/>
          </w:tcPr>
          <w:p w14:paraId="07B919D0" w14:textId="77777777" w:rsidR="00232C37" w:rsidRDefault="00232C37" w:rsidP="00232C37">
            <w:pPr>
              <w:jc w:val="center"/>
              <w:rPr>
                <w:rFonts w:ascii="宋体" w:cs="仿宋_GB2312"/>
                <w:bCs/>
                <w:sz w:val="24"/>
              </w:rPr>
            </w:pPr>
            <w:r>
              <w:rPr>
                <w:rFonts w:ascii="宋体" w:cs="仿宋_GB2312" w:hint="eastAsia"/>
                <w:bCs/>
                <w:sz w:val="24"/>
              </w:rPr>
              <w:t>0</w:t>
            </w:r>
          </w:p>
        </w:tc>
        <w:tc>
          <w:tcPr>
            <w:tcW w:w="1894" w:type="dxa"/>
            <w:vAlign w:val="center"/>
          </w:tcPr>
          <w:p w14:paraId="631FE726"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59F38B8C"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6F3D6587" w14:textId="71EC303A" w:rsidR="00232C37" w:rsidRDefault="006E1D51" w:rsidP="00232C37">
            <w:pPr>
              <w:jc w:val="left"/>
              <w:rPr>
                <w:rFonts w:ascii="宋体" w:cs="仿宋_GB2312"/>
                <w:bCs/>
                <w:sz w:val="24"/>
              </w:rPr>
            </w:pPr>
            <w:r>
              <w:rPr>
                <w:rFonts w:ascii="宋体" w:cs="仿宋_GB2312"/>
                <w:bCs/>
                <w:sz w:val="24"/>
              </w:rPr>
              <w:t>325177.58</w:t>
            </w:r>
            <w:r w:rsidR="00232C37">
              <w:rPr>
                <w:rFonts w:ascii="宋体" w:cs="仿宋_GB2312" w:hint="eastAsia"/>
                <w:bCs/>
                <w:sz w:val="24"/>
              </w:rPr>
              <w:t>吨</w:t>
            </w:r>
          </w:p>
        </w:tc>
      </w:tr>
      <w:tr w:rsidR="00232C37" w:rsidRPr="008E3B76" w14:paraId="1C15C29F" w14:textId="77777777" w:rsidTr="009D5FAB">
        <w:trPr>
          <w:trHeight w:val="555"/>
          <w:jc w:val="center"/>
        </w:trPr>
        <w:tc>
          <w:tcPr>
            <w:tcW w:w="727" w:type="dxa"/>
            <w:vMerge/>
          </w:tcPr>
          <w:p w14:paraId="6AC9DD64" w14:textId="77777777" w:rsidR="00232C37" w:rsidRPr="008E3B76" w:rsidRDefault="00232C37" w:rsidP="00074BD3">
            <w:pPr>
              <w:rPr>
                <w:rFonts w:ascii="宋体" w:cs="仿宋_GB2312"/>
                <w:bCs/>
                <w:sz w:val="24"/>
              </w:rPr>
            </w:pPr>
          </w:p>
        </w:tc>
        <w:tc>
          <w:tcPr>
            <w:tcW w:w="1475" w:type="dxa"/>
            <w:vAlign w:val="center"/>
          </w:tcPr>
          <w:p w14:paraId="5D3F465A" w14:textId="77777777" w:rsidR="00232C37" w:rsidRDefault="00232C37" w:rsidP="00EA3099">
            <w:pPr>
              <w:rPr>
                <w:rFonts w:ascii="宋体" w:cs="仿宋_GB2312"/>
                <w:bCs/>
                <w:sz w:val="24"/>
              </w:rPr>
            </w:pPr>
            <w:r>
              <w:rPr>
                <w:rFonts w:ascii="宋体" w:cs="仿宋_GB2312" w:hint="eastAsia"/>
                <w:bCs/>
                <w:sz w:val="24"/>
              </w:rPr>
              <w:t>钢渣精粉（回用）</w:t>
            </w:r>
          </w:p>
        </w:tc>
        <w:tc>
          <w:tcPr>
            <w:tcW w:w="1948" w:type="dxa"/>
            <w:vAlign w:val="center"/>
          </w:tcPr>
          <w:p w14:paraId="5F7AE2CE" w14:textId="77777777" w:rsidR="00232C37" w:rsidRDefault="00232C37" w:rsidP="00232C37">
            <w:pPr>
              <w:jc w:val="center"/>
              <w:rPr>
                <w:rFonts w:ascii="宋体" w:cs="仿宋_GB2312"/>
                <w:bCs/>
                <w:sz w:val="24"/>
              </w:rPr>
            </w:pPr>
            <w:r>
              <w:rPr>
                <w:rFonts w:ascii="宋体" w:cs="仿宋_GB2312" w:hint="eastAsia"/>
                <w:bCs/>
                <w:sz w:val="24"/>
              </w:rPr>
              <w:t>0</w:t>
            </w:r>
          </w:p>
        </w:tc>
        <w:tc>
          <w:tcPr>
            <w:tcW w:w="1894" w:type="dxa"/>
            <w:vAlign w:val="center"/>
          </w:tcPr>
          <w:p w14:paraId="085BD933"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46A81D45"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3A77AC32" w14:textId="306DDFFE" w:rsidR="00232C37" w:rsidRDefault="006E1D51" w:rsidP="00232C37">
            <w:pPr>
              <w:jc w:val="left"/>
              <w:rPr>
                <w:rFonts w:ascii="宋体" w:cs="仿宋_GB2312"/>
                <w:bCs/>
                <w:sz w:val="24"/>
              </w:rPr>
            </w:pPr>
            <w:r>
              <w:rPr>
                <w:rFonts w:ascii="宋体" w:cs="仿宋_GB2312"/>
                <w:bCs/>
                <w:sz w:val="24"/>
              </w:rPr>
              <w:t>110769.3</w:t>
            </w:r>
            <w:r w:rsidR="00232C37">
              <w:rPr>
                <w:rFonts w:ascii="宋体" w:cs="仿宋_GB2312" w:hint="eastAsia"/>
                <w:bCs/>
                <w:sz w:val="24"/>
              </w:rPr>
              <w:t>吨</w:t>
            </w:r>
          </w:p>
        </w:tc>
      </w:tr>
      <w:tr w:rsidR="00232C37" w:rsidRPr="008E3B76" w14:paraId="0777EA13" w14:textId="77777777" w:rsidTr="009D5FAB">
        <w:trPr>
          <w:trHeight w:val="555"/>
          <w:jc w:val="center"/>
        </w:trPr>
        <w:tc>
          <w:tcPr>
            <w:tcW w:w="727" w:type="dxa"/>
            <w:vMerge/>
          </w:tcPr>
          <w:p w14:paraId="09D81A0B" w14:textId="77777777" w:rsidR="00232C37" w:rsidRPr="008E3B76" w:rsidRDefault="00232C37" w:rsidP="00074BD3">
            <w:pPr>
              <w:rPr>
                <w:rFonts w:ascii="宋体" w:cs="仿宋_GB2312"/>
                <w:bCs/>
                <w:sz w:val="24"/>
              </w:rPr>
            </w:pPr>
          </w:p>
        </w:tc>
        <w:tc>
          <w:tcPr>
            <w:tcW w:w="1475" w:type="dxa"/>
            <w:vAlign w:val="center"/>
          </w:tcPr>
          <w:p w14:paraId="426BC806" w14:textId="77777777" w:rsidR="00232C37" w:rsidRDefault="00232C37" w:rsidP="00EA3099">
            <w:pPr>
              <w:rPr>
                <w:rFonts w:ascii="宋体" w:cs="仿宋_GB2312"/>
                <w:bCs/>
                <w:sz w:val="24"/>
              </w:rPr>
            </w:pPr>
            <w:r>
              <w:rPr>
                <w:rFonts w:ascii="宋体" w:cs="仿宋_GB2312" w:hint="eastAsia"/>
                <w:bCs/>
                <w:sz w:val="24"/>
              </w:rPr>
              <w:t>含铁尘泥（外销）</w:t>
            </w:r>
          </w:p>
        </w:tc>
        <w:tc>
          <w:tcPr>
            <w:tcW w:w="1948" w:type="dxa"/>
            <w:vAlign w:val="center"/>
          </w:tcPr>
          <w:p w14:paraId="3BE57894" w14:textId="77777777" w:rsidR="00232C37" w:rsidRDefault="00232C37" w:rsidP="00232C37">
            <w:pPr>
              <w:jc w:val="center"/>
              <w:rPr>
                <w:rFonts w:ascii="宋体" w:cs="仿宋_GB2312"/>
                <w:bCs/>
                <w:sz w:val="24"/>
              </w:rPr>
            </w:pPr>
            <w:r>
              <w:rPr>
                <w:rFonts w:ascii="宋体" w:cs="仿宋_GB2312" w:hint="eastAsia"/>
                <w:bCs/>
                <w:sz w:val="24"/>
              </w:rPr>
              <w:t>0</w:t>
            </w:r>
          </w:p>
        </w:tc>
        <w:tc>
          <w:tcPr>
            <w:tcW w:w="1894" w:type="dxa"/>
            <w:vAlign w:val="center"/>
          </w:tcPr>
          <w:p w14:paraId="6D4F9CE8"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224353A3"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0BEC68AA" w14:textId="6A8816F2" w:rsidR="00232C37" w:rsidRDefault="006E1D51" w:rsidP="00232C37">
            <w:pPr>
              <w:jc w:val="left"/>
              <w:rPr>
                <w:rFonts w:ascii="宋体" w:cs="仿宋_GB2312"/>
                <w:bCs/>
                <w:sz w:val="24"/>
              </w:rPr>
            </w:pPr>
            <w:r>
              <w:rPr>
                <w:rFonts w:ascii="宋体" w:cs="仿宋_GB2312"/>
                <w:bCs/>
                <w:sz w:val="24"/>
              </w:rPr>
              <w:t>97402.1</w:t>
            </w:r>
            <w:r w:rsidR="00232C37">
              <w:rPr>
                <w:rFonts w:ascii="宋体" w:cs="仿宋_GB2312" w:hint="eastAsia"/>
                <w:bCs/>
                <w:sz w:val="24"/>
              </w:rPr>
              <w:t>吨</w:t>
            </w:r>
          </w:p>
        </w:tc>
      </w:tr>
      <w:tr w:rsidR="00232C37" w:rsidRPr="008E3B76" w14:paraId="055529CA" w14:textId="77777777" w:rsidTr="009D5FAB">
        <w:trPr>
          <w:trHeight w:val="555"/>
          <w:jc w:val="center"/>
        </w:trPr>
        <w:tc>
          <w:tcPr>
            <w:tcW w:w="727" w:type="dxa"/>
            <w:vMerge/>
          </w:tcPr>
          <w:p w14:paraId="1E5B83BE" w14:textId="77777777" w:rsidR="00232C37" w:rsidRPr="008E3B76" w:rsidRDefault="00232C37" w:rsidP="00074BD3">
            <w:pPr>
              <w:rPr>
                <w:rFonts w:ascii="宋体" w:cs="仿宋_GB2312"/>
                <w:bCs/>
                <w:sz w:val="24"/>
              </w:rPr>
            </w:pPr>
          </w:p>
        </w:tc>
        <w:tc>
          <w:tcPr>
            <w:tcW w:w="1475" w:type="dxa"/>
            <w:vAlign w:val="center"/>
          </w:tcPr>
          <w:p w14:paraId="37D9C346" w14:textId="77777777" w:rsidR="00232C37" w:rsidRDefault="00232C37" w:rsidP="00EA3099">
            <w:pPr>
              <w:rPr>
                <w:rFonts w:ascii="宋体" w:cs="仿宋_GB2312"/>
                <w:bCs/>
                <w:sz w:val="24"/>
              </w:rPr>
            </w:pPr>
            <w:r>
              <w:rPr>
                <w:rFonts w:ascii="宋体" w:cs="仿宋_GB2312" w:hint="eastAsia"/>
                <w:bCs/>
                <w:sz w:val="24"/>
              </w:rPr>
              <w:t>含铁尘泥（回用）</w:t>
            </w:r>
          </w:p>
        </w:tc>
        <w:tc>
          <w:tcPr>
            <w:tcW w:w="1948" w:type="dxa"/>
            <w:vAlign w:val="center"/>
          </w:tcPr>
          <w:p w14:paraId="38253790" w14:textId="77777777" w:rsidR="00232C37" w:rsidRDefault="00232C37" w:rsidP="00232C37">
            <w:pPr>
              <w:jc w:val="center"/>
              <w:rPr>
                <w:rFonts w:ascii="宋体" w:cs="仿宋_GB2312"/>
                <w:bCs/>
                <w:sz w:val="24"/>
              </w:rPr>
            </w:pPr>
            <w:r>
              <w:rPr>
                <w:rFonts w:ascii="宋体" w:cs="仿宋_GB2312" w:hint="eastAsia"/>
                <w:bCs/>
                <w:sz w:val="24"/>
              </w:rPr>
              <w:t>0</w:t>
            </w:r>
          </w:p>
        </w:tc>
        <w:tc>
          <w:tcPr>
            <w:tcW w:w="1894" w:type="dxa"/>
            <w:vAlign w:val="center"/>
          </w:tcPr>
          <w:p w14:paraId="06D14EB5"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26C51C7E" w14:textId="77777777" w:rsidR="00232C37" w:rsidRDefault="00232C37" w:rsidP="00232C37">
            <w:pPr>
              <w:jc w:val="center"/>
              <w:rPr>
                <w:rFonts w:ascii="宋体" w:cs="仿宋_GB2312"/>
                <w:bCs/>
                <w:sz w:val="24"/>
              </w:rPr>
            </w:pPr>
            <w:r>
              <w:rPr>
                <w:rFonts w:ascii="宋体" w:cs="仿宋_GB2312" w:hint="eastAsia"/>
                <w:bCs/>
                <w:sz w:val="24"/>
              </w:rPr>
              <w:t>0</w:t>
            </w:r>
          </w:p>
        </w:tc>
        <w:tc>
          <w:tcPr>
            <w:tcW w:w="1440" w:type="dxa"/>
            <w:vAlign w:val="center"/>
          </w:tcPr>
          <w:p w14:paraId="72E2E417" w14:textId="4B37CC7C" w:rsidR="00232C37" w:rsidRDefault="006E1D51" w:rsidP="00232C37">
            <w:pPr>
              <w:jc w:val="left"/>
              <w:rPr>
                <w:rFonts w:ascii="宋体" w:cs="仿宋_GB2312"/>
                <w:bCs/>
                <w:sz w:val="24"/>
              </w:rPr>
            </w:pPr>
            <w:r>
              <w:rPr>
                <w:rFonts w:ascii="宋体" w:cs="仿宋_GB2312"/>
                <w:bCs/>
                <w:sz w:val="24"/>
              </w:rPr>
              <w:t>21085.12</w:t>
            </w:r>
            <w:r w:rsidR="00232C37">
              <w:rPr>
                <w:rFonts w:ascii="宋体" w:cs="仿宋_GB2312" w:hint="eastAsia"/>
                <w:bCs/>
                <w:sz w:val="24"/>
              </w:rPr>
              <w:t>吨</w:t>
            </w:r>
          </w:p>
        </w:tc>
      </w:tr>
    </w:tbl>
    <w:p w14:paraId="2F30DF5C" w14:textId="77777777" w:rsidR="00A25F24" w:rsidRPr="008E3B76" w:rsidRDefault="00A25F24" w:rsidP="00A25F24">
      <w:pPr>
        <w:rPr>
          <w:rFonts w:ascii="宋体" w:cs="仿宋_GB2312"/>
          <w:bCs/>
          <w:sz w:val="28"/>
          <w:szCs w:val="28"/>
        </w:rPr>
      </w:pPr>
      <w:r w:rsidRPr="008E3B76">
        <w:rPr>
          <w:rFonts w:ascii="宋体" w:cs="仿宋_GB2312" w:hint="eastAsia"/>
          <w:bCs/>
          <w:sz w:val="28"/>
          <w:szCs w:val="28"/>
        </w:rPr>
        <w:t>注：根据企业排污许可证上规定污染物种类填写。</w:t>
      </w:r>
    </w:p>
    <w:p w14:paraId="00F59003" w14:textId="77777777" w:rsidR="00A25F24" w:rsidRDefault="00A25F24">
      <w:pPr>
        <w:widowControl/>
        <w:jc w:val="left"/>
        <w:rPr>
          <w:rFonts w:ascii="宋体" w:eastAsia="黑体" w:cs="仿宋_GB2312"/>
          <w:bCs/>
          <w:sz w:val="28"/>
          <w:szCs w:val="28"/>
        </w:rPr>
      </w:pPr>
      <w:r>
        <w:rPr>
          <w:rFonts w:ascii="宋体" w:eastAsia="黑体" w:cs="仿宋_GB2312"/>
          <w:bCs/>
          <w:sz w:val="28"/>
          <w:szCs w:val="28"/>
        </w:rPr>
        <w:br w:type="page"/>
      </w:r>
    </w:p>
    <w:p w14:paraId="67A2706B" w14:textId="77777777" w:rsidR="00413DA5" w:rsidRDefault="005C006A" w:rsidP="00544BF1">
      <w:pPr>
        <w:spacing w:afterLines="50" w:after="156"/>
        <w:jc w:val="center"/>
        <w:rPr>
          <w:rFonts w:eastAsia="黑体" w:cs="黑体"/>
          <w:sz w:val="36"/>
          <w:szCs w:val="36"/>
        </w:rPr>
      </w:pPr>
      <w:r w:rsidRPr="00477416">
        <w:rPr>
          <w:rFonts w:eastAsia="黑体" w:cs="黑体" w:hint="eastAsia"/>
          <w:sz w:val="36"/>
          <w:szCs w:val="36"/>
        </w:rPr>
        <w:t>四</w:t>
      </w:r>
      <w:r w:rsidR="00145621" w:rsidRPr="00477416">
        <w:rPr>
          <w:rFonts w:eastAsia="黑体" w:cs="黑体" w:hint="eastAsia"/>
          <w:sz w:val="36"/>
          <w:szCs w:val="36"/>
        </w:rPr>
        <w:t>、</w:t>
      </w:r>
      <w:r w:rsidR="00152FAA" w:rsidRPr="00477416">
        <w:rPr>
          <w:rFonts w:eastAsia="黑体" w:cs="黑体" w:hint="eastAsia"/>
          <w:sz w:val="36"/>
          <w:szCs w:val="36"/>
        </w:rPr>
        <w:t>钢铁企业绿色</w:t>
      </w:r>
      <w:r w:rsidR="00145621" w:rsidRPr="00477416">
        <w:rPr>
          <w:rFonts w:eastAsia="黑体" w:cs="黑体" w:hint="eastAsia"/>
          <w:sz w:val="36"/>
          <w:szCs w:val="36"/>
        </w:rPr>
        <w:t>高质量发展指数自测</w:t>
      </w:r>
    </w:p>
    <w:p w14:paraId="5DBFB4F4" w14:textId="77777777" w:rsidR="00145621" w:rsidRPr="00B57020" w:rsidRDefault="003F7DCA" w:rsidP="00544BF1">
      <w:pPr>
        <w:spacing w:afterLines="50" w:after="156"/>
        <w:jc w:val="center"/>
        <w:rPr>
          <w:rFonts w:asciiTheme="minorEastAsia" w:eastAsiaTheme="minorEastAsia" w:hAnsiTheme="minorEastAsia" w:cs="等线"/>
          <w:color w:val="000000"/>
          <w:sz w:val="24"/>
        </w:rPr>
      </w:pPr>
      <w:r w:rsidRPr="00B57020">
        <w:rPr>
          <w:rFonts w:asciiTheme="minorEastAsia" w:eastAsiaTheme="minorEastAsia" w:hAnsiTheme="minorEastAsia" w:cs="等线" w:hint="eastAsia"/>
          <w:color w:val="000000"/>
          <w:sz w:val="24"/>
        </w:rPr>
        <w:t>具体要求见《钢铁</w:t>
      </w:r>
      <w:r w:rsidR="00152FAA" w:rsidRPr="00B57020">
        <w:rPr>
          <w:rFonts w:asciiTheme="minorEastAsia" w:eastAsiaTheme="minorEastAsia" w:hAnsiTheme="minorEastAsia" w:cs="等线" w:hint="eastAsia"/>
          <w:color w:val="000000"/>
          <w:sz w:val="24"/>
        </w:rPr>
        <w:t>企</w:t>
      </w:r>
      <w:r w:rsidRPr="00B57020">
        <w:rPr>
          <w:rFonts w:asciiTheme="minorEastAsia" w:eastAsiaTheme="minorEastAsia" w:hAnsiTheme="minorEastAsia" w:cs="等线" w:hint="eastAsia"/>
          <w:color w:val="000000"/>
          <w:sz w:val="24"/>
        </w:rPr>
        <w:t>业绿色高质量发展指数》(</w:t>
      </w:r>
      <w:r w:rsidRPr="00B57020">
        <w:rPr>
          <w:rFonts w:asciiTheme="minorEastAsia" w:eastAsiaTheme="minorEastAsia" w:hAnsiTheme="minorEastAsia" w:cs="等线"/>
          <w:color w:val="000000"/>
          <w:sz w:val="24"/>
        </w:rPr>
        <w:t>T/CISA</w:t>
      </w:r>
      <w:r w:rsidRPr="00B57020">
        <w:rPr>
          <w:rFonts w:asciiTheme="minorEastAsia" w:eastAsiaTheme="minorEastAsia" w:hAnsiTheme="minorEastAsia" w:cs="等线" w:hint="eastAsia"/>
          <w:color w:val="000000"/>
          <w:sz w:val="24"/>
        </w:rPr>
        <w:t xml:space="preserve"> </w:t>
      </w:r>
      <w:r w:rsidRPr="00B57020">
        <w:rPr>
          <w:rFonts w:asciiTheme="minorEastAsia" w:eastAsiaTheme="minorEastAsia" w:hAnsiTheme="minorEastAsia" w:cs="等线"/>
          <w:color w:val="000000"/>
          <w:sz w:val="24"/>
        </w:rPr>
        <w:t>044-2020</w:t>
      </w:r>
      <w:r w:rsidRPr="00B57020">
        <w:rPr>
          <w:rFonts w:asciiTheme="minorEastAsia" w:eastAsiaTheme="minorEastAsia" w:hAnsiTheme="minorEastAsia" w:cs="等线" w:hint="eastAsia"/>
          <w:color w:val="000000"/>
          <w:sz w:val="24"/>
        </w:rPr>
        <w:t>)团体标准</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9"/>
        <w:gridCol w:w="388"/>
        <w:gridCol w:w="974"/>
        <w:gridCol w:w="3252"/>
        <w:gridCol w:w="843"/>
        <w:gridCol w:w="1514"/>
        <w:gridCol w:w="983"/>
      </w:tblGrid>
      <w:tr w:rsidR="00986676" w:rsidRPr="00F06876" w14:paraId="384FE9E7" w14:textId="77777777" w:rsidTr="009C5B44">
        <w:trPr>
          <w:trHeight w:val="583"/>
          <w:tblHeader/>
          <w:jc w:val="center"/>
        </w:trPr>
        <w:tc>
          <w:tcPr>
            <w:tcW w:w="451" w:type="pct"/>
            <w:vAlign w:val="center"/>
          </w:tcPr>
          <w:p w14:paraId="1E8DD227" w14:textId="77777777" w:rsidR="00986676" w:rsidRPr="00F06876" w:rsidRDefault="00986676" w:rsidP="00F56234">
            <w:pPr>
              <w:widowControl/>
              <w:spacing w:line="360" w:lineRule="atLeast"/>
              <w:contextualSpacing/>
              <w:jc w:val="center"/>
              <w:rPr>
                <w:rFonts w:ascii="宋体" w:hAnsi="宋体"/>
                <w:b/>
                <w:bCs/>
                <w:color w:val="000000"/>
                <w:kern w:val="0"/>
                <w:sz w:val="24"/>
              </w:rPr>
            </w:pPr>
            <w:r w:rsidRPr="00F06876">
              <w:rPr>
                <w:rFonts w:ascii="宋体" w:hAnsi="宋体" w:hint="eastAsia"/>
                <w:b/>
                <w:bCs/>
                <w:color w:val="000000"/>
                <w:kern w:val="0"/>
                <w:sz w:val="24"/>
              </w:rPr>
              <w:t>序号</w:t>
            </w:r>
          </w:p>
        </w:tc>
        <w:tc>
          <w:tcPr>
            <w:tcW w:w="779" w:type="pct"/>
            <w:gridSpan w:val="2"/>
            <w:vAlign w:val="center"/>
          </w:tcPr>
          <w:p w14:paraId="41C3F005" w14:textId="77777777" w:rsidR="00986676" w:rsidRPr="00F06876" w:rsidRDefault="00986676" w:rsidP="00F56234">
            <w:pPr>
              <w:widowControl/>
              <w:spacing w:line="360" w:lineRule="atLeast"/>
              <w:contextualSpacing/>
              <w:jc w:val="center"/>
              <w:rPr>
                <w:rFonts w:ascii="宋体" w:hAnsi="宋体" w:cs="宋体"/>
                <w:b/>
                <w:bCs/>
                <w:color w:val="000000"/>
                <w:kern w:val="0"/>
                <w:sz w:val="24"/>
              </w:rPr>
            </w:pPr>
            <w:r w:rsidRPr="00F06876">
              <w:rPr>
                <w:rFonts w:ascii="宋体" w:hAnsi="宋体" w:cs="宋体" w:hint="eastAsia"/>
                <w:b/>
                <w:bCs/>
                <w:color w:val="000000"/>
                <w:kern w:val="0"/>
                <w:sz w:val="24"/>
              </w:rPr>
              <w:t>指标分类</w:t>
            </w:r>
          </w:p>
        </w:tc>
        <w:tc>
          <w:tcPr>
            <w:tcW w:w="1860" w:type="pct"/>
            <w:vAlign w:val="center"/>
          </w:tcPr>
          <w:p w14:paraId="14DBBF18" w14:textId="77777777" w:rsidR="00986676" w:rsidRPr="00F06876" w:rsidRDefault="00986676" w:rsidP="00F56234">
            <w:pPr>
              <w:widowControl/>
              <w:spacing w:line="360" w:lineRule="atLeast"/>
              <w:contextualSpacing/>
              <w:jc w:val="center"/>
              <w:rPr>
                <w:rFonts w:ascii="宋体" w:hAnsi="宋体" w:cs="宋体"/>
                <w:b/>
                <w:bCs/>
                <w:color w:val="000000"/>
                <w:kern w:val="0"/>
                <w:sz w:val="24"/>
              </w:rPr>
            </w:pPr>
            <w:r w:rsidRPr="00F06876">
              <w:rPr>
                <w:rFonts w:ascii="宋体" w:hAnsi="宋体" w:cs="宋体" w:hint="eastAsia"/>
                <w:b/>
                <w:bCs/>
                <w:color w:val="000000"/>
                <w:kern w:val="0"/>
                <w:sz w:val="24"/>
              </w:rPr>
              <w:t>指标名称</w:t>
            </w:r>
          </w:p>
        </w:tc>
        <w:tc>
          <w:tcPr>
            <w:tcW w:w="482" w:type="pct"/>
            <w:vAlign w:val="center"/>
          </w:tcPr>
          <w:p w14:paraId="4D3EB5F0" w14:textId="77777777" w:rsidR="00986676" w:rsidRPr="00F06876" w:rsidRDefault="00986676" w:rsidP="00F56234">
            <w:pPr>
              <w:widowControl/>
              <w:spacing w:line="360" w:lineRule="atLeast"/>
              <w:contextualSpacing/>
              <w:jc w:val="center"/>
              <w:rPr>
                <w:rFonts w:ascii="宋体" w:hAnsi="宋体"/>
                <w:b/>
                <w:bCs/>
                <w:color w:val="000000"/>
                <w:kern w:val="0"/>
                <w:sz w:val="24"/>
              </w:rPr>
            </w:pPr>
            <w:r w:rsidRPr="00F06876">
              <w:rPr>
                <w:rFonts w:ascii="宋体" w:hAnsi="宋体"/>
                <w:b/>
                <w:bCs/>
                <w:color w:val="000000"/>
                <w:kern w:val="0"/>
                <w:sz w:val="24"/>
              </w:rPr>
              <w:t>单位</w:t>
            </w:r>
          </w:p>
        </w:tc>
        <w:tc>
          <w:tcPr>
            <w:tcW w:w="866" w:type="pct"/>
            <w:vAlign w:val="center"/>
          </w:tcPr>
          <w:p w14:paraId="79D69732" w14:textId="77777777" w:rsidR="00986676" w:rsidRPr="00F06876" w:rsidRDefault="00F56234" w:rsidP="00F56234">
            <w:pPr>
              <w:widowControl/>
              <w:spacing w:line="360" w:lineRule="atLeast"/>
              <w:contextualSpacing/>
              <w:jc w:val="center"/>
              <w:rPr>
                <w:rFonts w:ascii="宋体" w:hAnsi="宋体"/>
                <w:b/>
                <w:bCs/>
                <w:color w:val="000000"/>
                <w:kern w:val="0"/>
                <w:sz w:val="24"/>
              </w:rPr>
            </w:pPr>
            <w:r w:rsidRPr="00F06876">
              <w:rPr>
                <w:rFonts w:ascii="宋体" w:hAnsi="宋体" w:hint="eastAsia"/>
                <w:b/>
                <w:bCs/>
                <w:color w:val="000000"/>
                <w:kern w:val="0"/>
                <w:sz w:val="24"/>
              </w:rPr>
              <w:t>实际值</w:t>
            </w:r>
          </w:p>
        </w:tc>
        <w:tc>
          <w:tcPr>
            <w:tcW w:w="562" w:type="pct"/>
            <w:vAlign w:val="center"/>
          </w:tcPr>
          <w:p w14:paraId="38733F4B" w14:textId="77777777" w:rsidR="00986676" w:rsidRPr="00F06876" w:rsidRDefault="00986676" w:rsidP="00F56234">
            <w:pPr>
              <w:widowControl/>
              <w:spacing w:line="360" w:lineRule="atLeast"/>
              <w:contextualSpacing/>
              <w:jc w:val="center"/>
              <w:rPr>
                <w:rFonts w:ascii="宋体" w:hAnsi="宋体"/>
                <w:b/>
                <w:bCs/>
                <w:color w:val="000000"/>
                <w:kern w:val="0"/>
                <w:sz w:val="24"/>
              </w:rPr>
            </w:pPr>
            <w:r w:rsidRPr="00F06876">
              <w:rPr>
                <w:rFonts w:ascii="宋体" w:hAnsi="宋体" w:hint="eastAsia"/>
                <w:b/>
                <w:bCs/>
                <w:color w:val="000000"/>
                <w:kern w:val="0"/>
                <w:sz w:val="24"/>
              </w:rPr>
              <w:t>自测分</w:t>
            </w:r>
          </w:p>
        </w:tc>
      </w:tr>
      <w:tr w:rsidR="00986676" w:rsidRPr="00F06876" w14:paraId="69136B30" w14:textId="77777777" w:rsidTr="009C5B44">
        <w:trPr>
          <w:trHeight w:val="454"/>
          <w:jc w:val="center"/>
        </w:trPr>
        <w:tc>
          <w:tcPr>
            <w:tcW w:w="451" w:type="pct"/>
            <w:vAlign w:val="center"/>
          </w:tcPr>
          <w:p w14:paraId="6CCD0B9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w:t>
            </w:r>
          </w:p>
        </w:tc>
        <w:tc>
          <w:tcPr>
            <w:tcW w:w="779" w:type="pct"/>
            <w:gridSpan w:val="2"/>
            <w:vMerge w:val="restart"/>
            <w:vAlign w:val="center"/>
          </w:tcPr>
          <w:p w14:paraId="1142CDC4" w14:textId="77777777" w:rsidR="00986676" w:rsidRPr="00F06876" w:rsidRDefault="00986676" w:rsidP="00F56234">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装备技术</w:t>
            </w:r>
          </w:p>
        </w:tc>
        <w:tc>
          <w:tcPr>
            <w:tcW w:w="1860" w:type="pct"/>
            <w:vAlign w:val="center"/>
          </w:tcPr>
          <w:p w14:paraId="4ADCA24F"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装备水平</w:t>
            </w:r>
          </w:p>
        </w:tc>
        <w:tc>
          <w:tcPr>
            <w:tcW w:w="482" w:type="pct"/>
            <w:vAlign w:val="center"/>
          </w:tcPr>
          <w:p w14:paraId="0D4B7CD4"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24009979" w14:textId="77777777" w:rsidR="00986676" w:rsidRPr="00F06876" w:rsidRDefault="00B12F68"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特钢企业100t以上转炉产能占比≥80%</w:t>
            </w:r>
          </w:p>
        </w:tc>
        <w:tc>
          <w:tcPr>
            <w:tcW w:w="562" w:type="pct"/>
            <w:vAlign w:val="center"/>
          </w:tcPr>
          <w:p w14:paraId="460C833C" w14:textId="77777777" w:rsidR="00986676" w:rsidRPr="00B12F68" w:rsidRDefault="00B12F68" w:rsidP="00F56234">
            <w:pPr>
              <w:widowControl/>
              <w:spacing w:line="360" w:lineRule="atLeast"/>
              <w:contextualSpacing/>
              <w:jc w:val="center"/>
              <w:rPr>
                <w:rFonts w:ascii="宋体" w:hAnsi="宋体"/>
                <w:color w:val="000000"/>
                <w:kern w:val="0"/>
                <w:sz w:val="24"/>
              </w:rPr>
            </w:pPr>
            <w:r w:rsidRPr="005E5131">
              <w:rPr>
                <w:rFonts w:ascii="宋体" w:hAnsi="宋体" w:hint="eastAsia"/>
                <w:color w:val="000000"/>
                <w:kern w:val="0"/>
                <w:sz w:val="24"/>
              </w:rPr>
              <w:t>1</w:t>
            </w:r>
          </w:p>
        </w:tc>
      </w:tr>
      <w:tr w:rsidR="00986676" w:rsidRPr="00F06876" w14:paraId="3B99762F" w14:textId="77777777" w:rsidTr="009C5B44">
        <w:trPr>
          <w:trHeight w:val="454"/>
          <w:jc w:val="center"/>
        </w:trPr>
        <w:tc>
          <w:tcPr>
            <w:tcW w:w="451" w:type="pct"/>
            <w:vAlign w:val="center"/>
          </w:tcPr>
          <w:p w14:paraId="2903FAD6"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w:t>
            </w:r>
          </w:p>
        </w:tc>
        <w:tc>
          <w:tcPr>
            <w:tcW w:w="779" w:type="pct"/>
            <w:gridSpan w:val="2"/>
            <w:vMerge/>
            <w:vAlign w:val="center"/>
          </w:tcPr>
          <w:p w14:paraId="18BABAE3"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4EA05375"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适用性技术</w:t>
            </w:r>
          </w:p>
        </w:tc>
        <w:tc>
          <w:tcPr>
            <w:tcW w:w="482" w:type="pct"/>
            <w:vAlign w:val="center"/>
          </w:tcPr>
          <w:p w14:paraId="77AE83CC"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7991BF0E" w14:textId="5FFEEF29" w:rsidR="00986676" w:rsidRPr="00F06876" w:rsidRDefault="005E5131" w:rsidP="00D21A0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采用c、f、h、i、k</w:t>
            </w:r>
          </w:p>
        </w:tc>
        <w:tc>
          <w:tcPr>
            <w:tcW w:w="562" w:type="pct"/>
            <w:vAlign w:val="center"/>
          </w:tcPr>
          <w:p w14:paraId="675B7B63" w14:textId="2D289F63" w:rsidR="00986676" w:rsidRPr="00F06876" w:rsidRDefault="005E5131"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986676" w:rsidRPr="00F06876" w14:paraId="71E1464F" w14:textId="77777777" w:rsidTr="009C5B44">
        <w:trPr>
          <w:trHeight w:val="454"/>
          <w:jc w:val="center"/>
        </w:trPr>
        <w:tc>
          <w:tcPr>
            <w:tcW w:w="451" w:type="pct"/>
            <w:vAlign w:val="center"/>
          </w:tcPr>
          <w:p w14:paraId="0957AE2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w:t>
            </w:r>
          </w:p>
        </w:tc>
        <w:tc>
          <w:tcPr>
            <w:tcW w:w="779" w:type="pct"/>
            <w:gridSpan w:val="2"/>
            <w:vMerge/>
            <w:vAlign w:val="center"/>
          </w:tcPr>
          <w:p w14:paraId="03C12082"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2308C4E4"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前沿技术</w:t>
            </w:r>
          </w:p>
        </w:tc>
        <w:tc>
          <w:tcPr>
            <w:tcW w:w="482" w:type="pct"/>
            <w:vAlign w:val="center"/>
          </w:tcPr>
          <w:p w14:paraId="22761202"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269D8C87" w14:textId="454FC027" w:rsidR="00986676" w:rsidRPr="00F06876" w:rsidRDefault="00AC5531"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562" w:type="pct"/>
            <w:vAlign w:val="center"/>
          </w:tcPr>
          <w:p w14:paraId="0524DA8F" w14:textId="424B77CA" w:rsidR="00986676" w:rsidRPr="00F06876" w:rsidRDefault="00AC5531"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986676" w:rsidRPr="00F06876" w14:paraId="5E59B5B6" w14:textId="77777777" w:rsidTr="009C5B44">
        <w:trPr>
          <w:trHeight w:val="454"/>
          <w:jc w:val="center"/>
        </w:trPr>
        <w:tc>
          <w:tcPr>
            <w:tcW w:w="451" w:type="pct"/>
            <w:vAlign w:val="center"/>
          </w:tcPr>
          <w:p w14:paraId="6A5344E6"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4</w:t>
            </w:r>
          </w:p>
        </w:tc>
        <w:tc>
          <w:tcPr>
            <w:tcW w:w="779" w:type="pct"/>
            <w:gridSpan w:val="2"/>
            <w:vMerge w:val="restart"/>
            <w:vAlign w:val="center"/>
          </w:tcPr>
          <w:p w14:paraId="178723AB" w14:textId="77777777" w:rsidR="00986676" w:rsidRPr="00F06876" w:rsidRDefault="00986676" w:rsidP="00F56234">
            <w:pPr>
              <w:jc w:val="center"/>
              <w:rPr>
                <w:rFonts w:ascii="宋体" w:hAnsi="宋体"/>
                <w:kern w:val="0"/>
                <w:sz w:val="24"/>
              </w:rPr>
            </w:pPr>
            <w:r w:rsidRPr="00F06876">
              <w:rPr>
                <w:rFonts w:ascii="宋体" w:hAnsi="宋体" w:hint="eastAsia"/>
                <w:kern w:val="0"/>
                <w:sz w:val="24"/>
              </w:rPr>
              <w:t>资源利用</w:t>
            </w:r>
          </w:p>
        </w:tc>
        <w:tc>
          <w:tcPr>
            <w:tcW w:w="1860" w:type="pct"/>
            <w:vAlign w:val="center"/>
          </w:tcPr>
          <w:p w14:paraId="3670111E"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高炉入炉矿品位</w:t>
            </w:r>
          </w:p>
        </w:tc>
        <w:tc>
          <w:tcPr>
            <w:tcW w:w="482" w:type="pct"/>
            <w:vAlign w:val="center"/>
          </w:tcPr>
          <w:p w14:paraId="044D7602"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2AB4D07E" w14:textId="7F29CFF0" w:rsidR="00986676" w:rsidRPr="00D410DB" w:rsidRDefault="00945642" w:rsidP="005A7E1E">
            <w:pPr>
              <w:widowControl/>
              <w:spacing w:line="360" w:lineRule="atLeast"/>
              <w:contextualSpacing/>
              <w:jc w:val="center"/>
              <w:rPr>
                <w:rFonts w:ascii="宋体" w:hAnsi="宋体"/>
                <w:color w:val="000000"/>
                <w:kern w:val="0"/>
                <w:sz w:val="24"/>
              </w:rPr>
            </w:pPr>
            <w:r w:rsidRPr="00DA794A">
              <w:rPr>
                <w:rFonts w:ascii="宋体" w:hAnsi="宋体"/>
                <w:color w:val="000000"/>
                <w:kern w:val="0"/>
                <w:sz w:val="24"/>
              </w:rPr>
              <w:t>58.</w:t>
            </w:r>
            <w:r w:rsidR="005A7E1E" w:rsidRPr="00DA794A">
              <w:rPr>
                <w:rFonts w:ascii="宋体" w:hAnsi="宋体"/>
                <w:color w:val="000000"/>
                <w:kern w:val="0"/>
                <w:sz w:val="24"/>
              </w:rPr>
              <w:t>0</w:t>
            </w:r>
            <w:r w:rsidRPr="00DA794A">
              <w:rPr>
                <w:rFonts w:ascii="宋体" w:hAnsi="宋体"/>
                <w:color w:val="000000"/>
                <w:kern w:val="0"/>
                <w:sz w:val="24"/>
              </w:rPr>
              <w:t>5</w:t>
            </w:r>
          </w:p>
        </w:tc>
        <w:tc>
          <w:tcPr>
            <w:tcW w:w="562" w:type="pct"/>
            <w:vAlign w:val="center"/>
          </w:tcPr>
          <w:p w14:paraId="75AF3A3A" w14:textId="749856DF" w:rsidR="00986676" w:rsidRPr="00D410DB" w:rsidRDefault="00945642" w:rsidP="00F56234">
            <w:pPr>
              <w:widowControl/>
              <w:spacing w:line="360" w:lineRule="atLeast"/>
              <w:contextualSpacing/>
              <w:jc w:val="center"/>
              <w:rPr>
                <w:rFonts w:ascii="宋体" w:hAnsi="宋体"/>
                <w:color w:val="000000"/>
                <w:kern w:val="0"/>
                <w:sz w:val="24"/>
              </w:rPr>
            </w:pPr>
            <w:r w:rsidRPr="00D410DB">
              <w:rPr>
                <w:rFonts w:ascii="宋体" w:hAnsi="宋体"/>
                <w:color w:val="000000"/>
                <w:kern w:val="0"/>
                <w:sz w:val="24"/>
              </w:rPr>
              <w:t>2</w:t>
            </w:r>
          </w:p>
        </w:tc>
      </w:tr>
      <w:tr w:rsidR="00986676" w:rsidRPr="00F06876" w14:paraId="07A40987" w14:textId="77777777" w:rsidTr="009C5B44">
        <w:trPr>
          <w:trHeight w:val="454"/>
          <w:jc w:val="center"/>
        </w:trPr>
        <w:tc>
          <w:tcPr>
            <w:tcW w:w="451" w:type="pct"/>
            <w:vAlign w:val="center"/>
          </w:tcPr>
          <w:p w14:paraId="329CDDA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5</w:t>
            </w:r>
          </w:p>
        </w:tc>
        <w:tc>
          <w:tcPr>
            <w:tcW w:w="779" w:type="pct"/>
            <w:gridSpan w:val="2"/>
            <w:vMerge/>
            <w:vAlign w:val="center"/>
          </w:tcPr>
          <w:p w14:paraId="46F06E5E"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10C6DB0D"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吨钢钢铁料消耗量</w:t>
            </w:r>
          </w:p>
        </w:tc>
        <w:tc>
          <w:tcPr>
            <w:tcW w:w="482" w:type="pct"/>
            <w:vAlign w:val="center"/>
          </w:tcPr>
          <w:p w14:paraId="37CE3F77"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vAlign w:val="center"/>
          </w:tcPr>
          <w:p w14:paraId="7E65857A" w14:textId="17679F40" w:rsidR="00986676" w:rsidRPr="00D410DB" w:rsidRDefault="00945642" w:rsidP="00945642">
            <w:pPr>
              <w:widowControl/>
              <w:spacing w:line="360" w:lineRule="atLeast"/>
              <w:contextualSpacing/>
              <w:jc w:val="center"/>
              <w:rPr>
                <w:rFonts w:ascii="宋体" w:hAnsi="宋体"/>
                <w:color w:val="000000"/>
                <w:kern w:val="0"/>
                <w:sz w:val="24"/>
              </w:rPr>
            </w:pPr>
            <w:r w:rsidRPr="00D410DB">
              <w:rPr>
                <w:rFonts w:ascii="宋体" w:hAnsi="宋体"/>
                <w:color w:val="000000"/>
                <w:kern w:val="0"/>
                <w:sz w:val="24"/>
              </w:rPr>
              <w:t>1079</w:t>
            </w:r>
          </w:p>
        </w:tc>
        <w:tc>
          <w:tcPr>
            <w:tcW w:w="562" w:type="pct"/>
            <w:vAlign w:val="center"/>
          </w:tcPr>
          <w:p w14:paraId="17BEA3F1" w14:textId="44161D91" w:rsidR="00986676" w:rsidRPr="00D410DB" w:rsidRDefault="00945642" w:rsidP="00F56234">
            <w:pPr>
              <w:widowControl/>
              <w:spacing w:line="360" w:lineRule="atLeast"/>
              <w:contextualSpacing/>
              <w:jc w:val="center"/>
              <w:rPr>
                <w:rFonts w:ascii="宋体" w:hAnsi="宋体"/>
                <w:color w:val="000000"/>
                <w:kern w:val="0"/>
                <w:sz w:val="24"/>
              </w:rPr>
            </w:pPr>
            <w:r w:rsidRPr="00D410DB">
              <w:rPr>
                <w:rFonts w:ascii="宋体" w:hAnsi="宋体"/>
                <w:color w:val="000000"/>
                <w:kern w:val="0"/>
                <w:sz w:val="24"/>
              </w:rPr>
              <w:t>1</w:t>
            </w:r>
          </w:p>
        </w:tc>
      </w:tr>
      <w:tr w:rsidR="00986676" w:rsidRPr="00F06876" w14:paraId="18988172" w14:textId="77777777" w:rsidTr="009C5B44">
        <w:trPr>
          <w:trHeight w:val="454"/>
          <w:jc w:val="center"/>
        </w:trPr>
        <w:tc>
          <w:tcPr>
            <w:tcW w:w="451" w:type="pct"/>
            <w:vAlign w:val="center"/>
          </w:tcPr>
          <w:p w14:paraId="3B0E43A1"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6</w:t>
            </w:r>
          </w:p>
        </w:tc>
        <w:tc>
          <w:tcPr>
            <w:tcW w:w="779" w:type="pct"/>
            <w:gridSpan w:val="2"/>
            <w:vMerge/>
            <w:vAlign w:val="center"/>
          </w:tcPr>
          <w:p w14:paraId="2D454B2F"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56621FCB"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吨钢废钢消耗量</w:t>
            </w:r>
          </w:p>
        </w:tc>
        <w:tc>
          <w:tcPr>
            <w:tcW w:w="482" w:type="pct"/>
            <w:vAlign w:val="center"/>
          </w:tcPr>
          <w:p w14:paraId="0D6A80CC"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vAlign w:val="center"/>
          </w:tcPr>
          <w:p w14:paraId="49DBC19D" w14:textId="1360CAD1" w:rsidR="00986676" w:rsidRPr="00F06876" w:rsidRDefault="00444B18" w:rsidP="008A414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sidR="008A414A">
              <w:rPr>
                <w:rFonts w:ascii="宋体" w:hAnsi="宋体"/>
                <w:color w:val="000000"/>
                <w:kern w:val="0"/>
                <w:sz w:val="24"/>
              </w:rPr>
              <w:t>2</w:t>
            </w:r>
            <w:r>
              <w:rPr>
                <w:rFonts w:ascii="宋体" w:hAnsi="宋体" w:hint="eastAsia"/>
                <w:color w:val="000000"/>
                <w:kern w:val="0"/>
                <w:sz w:val="24"/>
              </w:rPr>
              <w:t>7（电炉钢产量占比不超过20%）</w:t>
            </w:r>
          </w:p>
        </w:tc>
        <w:tc>
          <w:tcPr>
            <w:tcW w:w="562" w:type="pct"/>
            <w:vAlign w:val="center"/>
          </w:tcPr>
          <w:p w14:paraId="0E9F8406" w14:textId="77777777" w:rsidR="00986676" w:rsidRPr="00444B18" w:rsidRDefault="00444B18" w:rsidP="00F56234">
            <w:pPr>
              <w:widowControl/>
              <w:spacing w:line="360" w:lineRule="atLeast"/>
              <w:contextualSpacing/>
              <w:jc w:val="center"/>
              <w:rPr>
                <w:rFonts w:ascii="宋体" w:hAnsi="宋体"/>
                <w:color w:val="000000"/>
                <w:kern w:val="0"/>
                <w:sz w:val="24"/>
              </w:rPr>
            </w:pPr>
            <w:r w:rsidRPr="00430DE3">
              <w:rPr>
                <w:rFonts w:ascii="宋体" w:hAnsi="宋体" w:hint="eastAsia"/>
                <w:color w:val="000000"/>
                <w:kern w:val="0"/>
                <w:sz w:val="24"/>
              </w:rPr>
              <w:t>2</w:t>
            </w:r>
          </w:p>
        </w:tc>
      </w:tr>
      <w:tr w:rsidR="00986676" w:rsidRPr="00F06876" w14:paraId="632F89B9" w14:textId="77777777" w:rsidTr="009C5B44">
        <w:trPr>
          <w:trHeight w:val="454"/>
          <w:jc w:val="center"/>
        </w:trPr>
        <w:tc>
          <w:tcPr>
            <w:tcW w:w="451" w:type="pct"/>
            <w:vAlign w:val="center"/>
          </w:tcPr>
          <w:p w14:paraId="2DAAACC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7</w:t>
            </w:r>
          </w:p>
        </w:tc>
        <w:tc>
          <w:tcPr>
            <w:tcW w:w="779" w:type="pct"/>
            <w:gridSpan w:val="2"/>
            <w:vMerge/>
            <w:vAlign w:val="center"/>
          </w:tcPr>
          <w:p w14:paraId="07B3619B"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07B42ED6"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吨钢耗新水量</w:t>
            </w:r>
          </w:p>
        </w:tc>
        <w:tc>
          <w:tcPr>
            <w:tcW w:w="482" w:type="pct"/>
            <w:vAlign w:val="center"/>
          </w:tcPr>
          <w:p w14:paraId="26756BB6"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m</w:t>
            </w:r>
            <w:r w:rsidRPr="00F06876">
              <w:rPr>
                <w:rFonts w:ascii="宋体" w:hAnsi="宋体"/>
                <w:color w:val="000000"/>
                <w:kern w:val="0"/>
                <w:sz w:val="24"/>
                <w:vertAlign w:val="superscript"/>
              </w:rPr>
              <w:t>3</w:t>
            </w:r>
            <w:r w:rsidRPr="00F06876">
              <w:rPr>
                <w:rFonts w:ascii="宋体" w:hAnsi="宋体"/>
                <w:color w:val="000000"/>
                <w:kern w:val="0"/>
                <w:sz w:val="24"/>
              </w:rPr>
              <w:t>/t</w:t>
            </w:r>
          </w:p>
        </w:tc>
        <w:tc>
          <w:tcPr>
            <w:tcW w:w="866" w:type="pct"/>
            <w:vAlign w:val="center"/>
          </w:tcPr>
          <w:p w14:paraId="01B1DFCA" w14:textId="3D86D91E" w:rsidR="00986676" w:rsidRPr="00F06876" w:rsidRDefault="00444B18" w:rsidP="006E1D51">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1.9</w:t>
            </w:r>
            <w:r w:rsidR="006E1D51">
              <w:rPr>
                <w:rFonts w:ascii="宋体" w:hAnsi="宋体"/>
                <w:color w:val="000000"/>
                <w:kern w:val="0"/>
                <w:sz w:val="24"/>
              </w:rPr>
              <w:t>8</w:t>
            </w:r>
          </w:p>
        </w:tc>
        <w:tc>
          <w:tcPr>
            <w:tcW w:w="562" w:type="pct"/>
            <w:vAlign w:val="center"/>
          </w:tcPr>
          <w:p w14:paraId="1FE3047A" w14:textId="77777777" w:rsidR="00986676" w:rsidRPr="00F06876" w:rsidRDefault="00444B18"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3F6673F4" w14:textId="77777777" w:rsidTr="009C5B44">
        <w:trPr>
          <w:trHeight w:val="454"/>
          <w:jc w:val="center"/>
        </w:trPr>
        <w:tc>
          <w:tcPr>
            <w:tcW w:w="451" w:type="pct"/>
            <w:vAlign w:val="center"/>
          </w:tcPr>
          <w:p w14:paraId="31C3610A"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8</w:t>
            </w:r>
          </w:p>
        </w:tc>
        <w:tc>
          <w:tcPr>
            <w:tcW w:w="779" w:type="pct"/>
            <w:gridSpan w:val="2"/>
            <w:vMerge/>
            <w:vAlign w:val="center"/>
          </w:tcPr>
          <w:p w14:paraId="2F6E8683"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3E2B2D2D"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钢材综合成材率</w:t>
            </w:r>
          </w:p>
        </w:tc>
        <w:tc>
          <w:tcPr>
            <w:tcW w:w="482" w:type="pct"/>
            <w:vAlign w:val="center"/>
          </w:tcPr>
          <w:p w14:paraId="1970EC2B" w14:textId="77777777" w:rsidR="00986676" w:rsidRPr="00F06876" w:rsidRDefault="00986676" w:rsidP="00F56234">
            <w:pPr>
              <w:widowControl/>
              <w:spacing w:line="360" w:lineRule="atLeast"/>
              <w:contextualSpacing/>
              <w:jc w:val="center"/>
              <w:rPr>
                <w:rFonts w:ascii="宋体" w:hAnsi="宋体"/>
                <w:kern w:val="0"/>
                <w:sz w:val="24"/>
              </w:rPr>
            </w:pPr>
            <w:r w:rsidRPr="00F06876">
              <w:rPr>
                <w:rFonts w:ascii="宋体" w:hAnsi="宋体"/>
                <w:kern w:val="0"/>
                <w:sz w:val="24"/>
              </w:rPr>
              <w:t>%</w:t>
            </w:r>
          </w:p>
        </w:tc>
        <w:tc>
          <w:tcPr>
            <w:tcW w:w="866" w:type="pct"/>
            <w:vAlign w:val="center"/>
          </w:tcPr>
          <w:p w14:paraId="1C20F8C7" w14:textId="77777777" w:rsidR="00986676" w:rsidRPr="00F06876" w:rsidRDefault="00444B18" w:rsidP="00F56234">
            <w:pPr>
              <w:widowControl/>
              <w:spacing w:line="360" w:lineRule="atLeast"/>
              <w:contextualSpacing/>
              <w:jc w:val="center"/>
              <w:rPr>
                <w:rFonts w:ascii="宋体" w:hAnsi="宋体"/>
                <w:kern w:val="0"/>
                <w:sz w:val="24"/>
              </w:rPr>
            </w:pPr>
            <w:r>
              <w:rPr>
                <w:rFonts w:ascii="宋体" w:hAnsi="宋体" w:hint="eastAsia"/>
                <w:kern w:val="0"/>
                <w:sz w:val="24"/>
              </w:rPr>
              <w:t>特钢96.65</w:t>
            </w:r>
          </w:p>
        </w:tc>
        <w:tc>
          <w:tcPr>
            <w:tcW w:w="562" w:type="pct"/>
            <w:vAlign w:val="center"/>
          </w:tcPr>
          <w:p w14:paraId="37F4A4E3" w14:textId="77777777" w:rsidR="00986676" w:rsidRPr="00F06876" w:rsidRDefault="00444B18" w:rsidP="00F56234">
            <w:pPr>
              <w:widowControl/>
              <w:spacing w:line="360" w:lineRule="atLeast"/>
              <w:contextualSpacing/>
              <w:jc w:val="center"/>
              <w:rPr>
                <w:rFonts w:ascii="宋体" w:hAnsi="宋体"/>
                <w:kern w:val="0"/>
                <w:sz w:val="24"/>
              </w:rPr>
            </w:pPr>
            <w:r>
              <w:rPr>
                <w:rFonts w:ascii="宋体" w:hAnsi="宋体" w:hint="eastAsia"/>
                <w:kern w:val="0"/>
                <w:sz w:val="24"/>
              </w:rPr>
              <w:t>1</w:t>
            </w:r>
          </w:p>
        </w:tc>
      </w:tr>
      <w:tr w:rsidR="00986676" w:rsidRPr="00F06876" w14:paraId="42F67C1D" w14:textId="77777777" w:rsidTr="009C5B44">
        <w:trPr>
          <w:trHeight w:val="454"/>
          <w:jc w:val="center"/>
        </w:trPr>
        <w:tc>
          <w:tcPr>
            <w:tcW w:w="451" w:type="pct"/>
            <w:vAlign w:val="center"/>
          </w:tcPr>
          <w:p w14:paraId="587B292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9</w:t>
            </w:r>
          </w:p>
        </w:tc>
        <w:tc>
          <w:tcPr>
            <w:tcW w:w="779" w:type="pct"/>
            <w:gridSpan w:val="2"/>
            <w:vMerge w:val="restart"/>
            <w:vAlign w:val="center"/>
          </w:tcPr>
          <w:p w14:paraId="07E6FBB7" w14:textId="77777777" w:rsidR="00986676" w:rsidRPr="00F06876" w:rsidRDefault="00986676" w:rsidP="00F56234">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能源效率</w:t>
            </w:r>
          </w:p>
        </w:tc>
        <w:tc>
          <w:tcPr>
            <w:tcW w:w="1860" w:type="pct"/>
            <w:vAlign w:val="center"/>
          </w:tcPr>
          <w:p w14:paraId="43534B96"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高炉燃料比</w:t>
            </w:r>
          </w:p>
        </w:tc>
        <w:tc>
          <w:tcPr>
            <w:tcW w:w="482" w:type="pct"/>
            <w:vAlign w:val="center"/>
          </w:tcPr>
          <w:p w14:paraId="6D87847E"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vAlign w:val="center"/>
          </w:tcPr>
          <w:p w14:paraId="02F2CF29" w14:textId="2B7DD9AA" w:rsidR="00986676" w:rsidRPr="00F06876" w:rsidRDefault="005A7E1E"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495.19</w:t>
            </w:r>
          </w:p>
        </w:tc>
        <w:tc>
          <w:tcPr>
            <w:tcW w:w="562" w:type="pct"/>
            <w:vAlign w:val="center"/>
          </w:tcPr>
          <w:p w14:paraId="38021543" w14:textId="7827D3BF" w:rsidR="00986676" w:rsidRPr="00F06876" w:rsidRDefault="005A7E1E" w:rsidP="005A7E1E">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r>
      <w:tr w:rsidR="00986676" w:rsidRPr="00F06876" w14:paraId="7FBBFFE6" w14:textId="77777777" w:rsidTr="009C5B44">
        <w:trPr>
          <w:trHeight w:val="454"/>
          <w:jc w:val="center"/>
        </w:trPr>
        <w:tc>
          <w:tcPr>
            <w:tcW w:w="451" w:type="pct"/>
            <w:vAlign w:val="center"/>
          </w:tcPr>
          <w:p w14:paraId="05044E0A"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10</w:t>
            </w:r>
          </w:p>
        </w:tc>
        <w:tc>
          <w:tcPr>
            <w:tcW w:w="779" w:type="pct"/>
            <w:gridSpan w:val="2"/>
            <w:vMerge/>
            <w:vAlign w:val="center"/>
          </w:tcPr>
          <w:p w14:paraId="11327F85"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5952D965"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煤炭消费总量下降率</w:t>
            </w:r>
          </w:p>
        </w:tc>
        <w:tc>
          <w:tcPr>
            <w:tcW w:w="482" w:type="pct"/>
            <w:vAlign w:val="center"/>
          </w:tcPr>
          <w:p w14:paraId="5A6AEDDA"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5333AF31" w14:textId="0869946B" w:rsidR="00986676" w:rsidRPr="00F06876" w:rsidRDefault="009075AC" w:rsidP="004A0B4C">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202</w:t>
            </w:r>
            <w:r w:rsidR="005A7E1E">
              <w:rPr>
                <w:rFonts w:ascii="宋体" w:hAnsi="宋体"/>
                <w:color w:val="000000"/>
                <w:kern w:val="0"/>
                <w:sz w:val="24"/>
              </w:rPr>
              <w:t>3</w:t>
            </w:r>
            <w:r>
              <w:rPr>
                <w:rFonts w:ascii="宋体" w:hAnsi="宋体" w:hint="eastAsia"/>
                <w:color w:val="000000"/>
                <w:kern w:val="0"/>
                <w:sz w:val="24"/>
              </w:rPr>
              <w:t>年较202</w:t>
            </w:r>
            <w:r w:rsidR="005A7E1E">
              <w:rPr>
                <w:rFonts w:ascii="宋体" w:hAnsi="宋体"/>
                <w:color w:val="000000"/>
                <w:kern w:val="0"/>
                <w:sz w:val="24"/>
              </w:rPr>
              <w:t>2</w:t>
            </w:r>
            <w:r>
              <w:rPr>
                <w:rFonts w:ascii="宋体" w:hAnsi="宋体" w:hint="eastAsia"/>
                <w:color w:val="000000"/>
                <w:kern w:val="0"/>
                <w:sz w:val="24"/>
              </w:rPr>
              <w:t>年煤炭消耗下降</w:t>
            </w:r>
            <w:r w:rsidR="004A0B4C">
              <w:rPr>
                <w:rFonts w:ascii="宋体" w:hAnsi="宋体"/>
                <w:color w:val="000000"/>
                <w:kern w:val="0"/>
                <w:sz w:val="24"/>
              </w:rPr>
              <w:t>0.57</w:t>
            </w:r>
            <w:r>
              <w:rPr>
                <w:rFonts w:ascii="宋体" w:hAnsi="宋体" w:hint="eastAsia"/>
                <w:color w:val="000000"/>
                <w:kern w:val="0"/>
                <w:sz w:val="24"/>
              </w:rPr>
              <w:t>%</w:t>
            </w:r>
          </w:p>
        </w:tc>
        <w:tc>
          <w:tcPr>
            <w:tcW w:w="562" w:type="pct"/>
            <w:vAlign w:val="center"/>
          </w:tcPr>
          <w:p w14:paraId="00D4D354" w14:textId="77777777" w:rsidR="00986676" w:rsidRPr="00F06876" w:rsidRDefault="009075AC"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86676" w:rsidRPr="00F06876" w14:paraId="2FD34270" w14:textId="77777777" w:rsidTr="009C5B44">
        <w:trPr>
          <w:trHeight w:val="454"/>
          <w:jc w:val="center"/>
        </w:trPr>
        <w:tc>
          <w:tcPr>
            <w:tcW w:w="451" w:type="pct"/>
            <w:vAlign w:val="center"/>
          </w:tcPr>
          <w:p w14:paraId="6A551835"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11</w:t>
            </w:r>
          </w:p>
        </w:tc>
        <w:tc>
          <w:tcPr>
            <w:tcW w:w="779" w:type="pct"/>
            <w:gridSpan w:val="2"/>
            <w:vMerge/>
            <w:vAlign w:val="center"/>
          </w:tcPr>
          <w:p w14:paraId="5D8EA628"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448944DE"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吨钢综合能耗下降率</w:t>
            </w:r>
          </w:p>
        </w:tc>
        <w:tc>
          <w:tcPr>
            <w:tcW w:w="482" w:type="pct"/>
            <w:vAlign w:val="center"/>
          </w:tcPr>
          <w:p w14:paraId="6123C78C"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34AB29F7" w14:textId="4B9287D8" w:rsidR="00986676" w:rsidRPr="00F06876" w:rsidRDefault="004A0B4C"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0.55</w:t>
            </w:r>
          </w:p>
        </w:tc>
        <w:tc>
          <w:tcPr>
            <w:tcW w:w="562" w:type="pct"/>
            <w:vAlign w:val="center"/>
          </w:tcPr>
          <w:p w14:paraId="2575B5FC" w14:textId="11A2FCE2" w:rsidR="00986676" w:rsidRPr="00F06876" w:rsidRDefault="004A0B4C"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r>
      <w:tr w:rsidR="00986676" w:rsidRPr="00F06876" w14:paraId="2F108436" w14:textId="77777777" w:rsidTr="009C5B44">
        <w:trPr>
          <w:trHeight w:val="454"/>
          <w:jc w:val="center"/>
        </w:trPr>
        <w:tc>
          <w:tcPr>
            <w:tcW w:w="451" w:type="pct"/>
            <w:vAlign w:val="center"/>
          </w:tcPr>
          <w:p w14:paraId="56A89DE0"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12</w:t>
            </w:r>
          </w:p>
        </w:tc>
        <w:tc>
          <w:tcPr>
            <w:tcW w:w="779" w:type="pct"/>
            <w:gridSpan w:val="2"/>
            <w:vMerge/>
            <w:vAlign w:val="center"/>
          </w:tcPr>
          <w:p w14:paraId="1DBD7664"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08738FE8"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主要工序单位能耗</w:t>
            </w:r>
          </w:p>
        </w:tc>
        <w:tc>
          <w:tcPr>
            <w:tcW w:w="482" w:type="pct"/>
            <w:vAlign w:val="center"/>
          </w:tcPr>
          <w:p w14:paraId="546465E3"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kgce/t</w:t>
            </w:r>
          </w:p>
        </w:tc>
        <w:tc>
          <w:tcPr>
            <w:tcW w:w="866" w:type="pct"/>
            <w:vAlign w:val="center"/>
          </w:tcPr>
          <w:p w14:paraId="2AA58E8E" w14:textId="57027B99" w:rsidR="00986676" w:rsidRPr="00F06876" w:rsidRDefault="00FA0975" w:rsidP="005329FE">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烧结：</w:t>
            </w:r>
            <w:r w:rsidR="005329FE">
              <w:rPr>
                <w:rFonts w:ascii="宋体" w:hAnsi="宋体"/>
                <w:color w:val="000000"/>
                <w:kern w:val="0"/>
                <w:sz w:val="24"/>
              </w:rPr>
              <w:t>47.48</w:t>
            </w:r>
            <w:r>
              <w:rPr>
                <w:rFonts w:ascii="宋体" w:hAnsi="宋体" w:hint="eastAsia"/>
                <w:color w:val="000000"/>
                <w:kern w:val="0"/>
                <w:sz w:val="24"/>
              </w:rPr>
              <w:t>，炼铁：</w:t>
            </w:r>
            <w:r w:rsidR="004A0B4C">
              <w:rPr>
                <w:rFonts w:ascii="宋体" w:hAnsi="宋体"/>
                <w:color w:val="000000"/>
                <w:kern w:val="0"/>
                <w:sz w:val="24"/>
              </w:rPr>
              <w:t>378.7</w:t>
            </w:r>
            <w:r>
              <w:rPr>
                <w:rFonts w:ascii="宋体" w:hAnsi="宋体" w:hint="eastAsia"/>
                <w:color w:val="000000"/>
                <w:kern w:val="0"/>
                <w:sz w:val="24"/>
              </w:rPr>
              <w:t>，转炉：-30.</w:t>
            </w:r>
            <w:r w:rsidR="004A0B4C">
              <w:rPr>
                <w:rFonts w:ascii="宋体" w:hAnsi="宋体"/>
                <w:color w:val="000000"/>
                <w:kern w:val="0"/>
                <w:sz w:val="24"/>
              </w:rPr>
              <w:t>09</w:t>
            </w:r>
          </w:p>
        </w:tc>
        <w:tc>
          <w:tcPr>
            <w:tcW w:w="562" w:type="pct"/>
            <w:vAlign w:val="center"/>
          </w:tcPr>
          <w:p w14:paraId="2C5AB64D" w14:textId="77777777" w:rsidR="00986676" w:rsidRPr="00F06876" w:rsidRDefault="00FA0975"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986676" w:rsidRPr="00F06876" w14:paraId="684FA101" w14:textId="77777777" w:rsidTr="009C5B44">
        <w:trPr>
          <w:trHeight w:val="454"/>
          <w:jc w:val="center"/>
        </w:trPr>
        <w:tc>
          <w:tcPr>
            <w:tcW w:w="451" w:type="pct"/>
            <w:vAlign w:val="center"/>
          </w:tcPr>
          <w:p w14:paraId="27ACD61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13</w:t>
            </w:r>
          </w:p>
        </w:tc>
        <w:tc>
          <w:tcPr>
            <w:tcW w:w="779" w:type="pct"/>
            <w:gridSpan w:val="2"/>
            <w:vMerge/>
            <w:vAlign w:val="center"/>
          </w:tcPr>
          <w:p w14:paraId="2C9E45B0"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4EE44B27"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可再生能源利用</w:t>
            </w:r>
          </w:p>
        </w:tc>
        <w:tc>
          <w:tcPr>
            <w:tcW w:w="482" w:type="pct"/>
            <w:vAlign w:val="center"/>
          </w:tcPr>
          <w:p w14:paraId="2723E552"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tce</w:t>
            </w:r>
          </w:p>
        </w:tc>
        <w:tc>
          <w:tcPr>
            <w:tcW w:w="866" w:type="pct"/>
            <w:vAlign w:val="center"/>
          </w:tcPr>
          <w:p w14:paraId="27213F93" w14:textId="73B91EB6" w:rsidR="00986676" w:rsidRPr="00F06876" w:rsidRDefault="00A5379A" w:rsidP="00A5379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022</w:t>
            </w:r>
            <w:r>
              <w:rPr>
                <w:rFonts w:ascii="宋体" w:hAnsi="宋体" w:hint="eastAsia"/>
                <w:color w:val="000000"/>
                <w:kern w:val="0"/>
                <w:sz w:val="24"/>
              </w:rPr>
              <w:t>年</w:t>
            </w:r>
            <w:r w:rsidR="0073074B">
              <w:rPr>
                <w:rFonts w:ascii="宋体" w:hAnsi="宋体" w:hint="eastAsia"/>
                <w:color w:val="000000"/>
                <w:kern w:val="0"/>
                <w:sz w:val="24"/>
              </w:rPr>
              <w:t>光伏</w:t>
            </w:r>
            <w:r w:rsidR="00310B40">
              <w:rPr>
                <w:rFonts w:ascii="宋体" w:hAnsi="宋体" w:hint="eastAsia"/>
                <w:color w:val="000000"/>
                <w:kern w:val="0"/>
                <w:sz w:val="24"/>
              </w:rPr>
              <w:t>发电量</w:t>
            </w:r>
            <w:r>
              <w:rPr>
                <w:rFonts w:ascii="宋体" w:hAnsi="宋体"/>
                <w:color w:val="000000"/>
                <w:kern w:val="0"/>
                <w:sz w:val="24"/>
              </w:rPr>
              <w:t>3347.678</w:t>
            </w:r>
            <w:r w:rsidR="00310B40">
              <w:rPr>
                <w:rFonts w:ascii="宋体" w:hAnsi="宋体" w:hint="eastAsia"/>
                <w:color w:val="000000"/>
                <w:kern w:val="0"/>
                <w:sz w:val="24"/>
              </w:rPr>
              <w:t>万kwh，</w:t>
            </w:r>
            <w:r>
              <w:rPr>
                <w:rFonts w:ascii="宋体" w:hAnsi="宋体" w:hint="eastAsia"/>
                <w:color w:val="000000"/>
                <w:kern w:val="0"/>
                <w:sz w:val="24"/>
              </w:rPr>
              <w:t>折标4</w:t>
            </w:r>
            <w:r>
              <w:rPr>
                <w:rFonts w:ascii="宋体" w:hAnsi="宋体"/>
                <w:color w:val="000000"/>
                <w:kern w:val="0"/>
                <w:sz w:val="24"/>
              </w:rPr>
              <w:t>114.3tce</w:t>
            </w:r>
            <w:r>
              <w:rPr>
                <w:rFonts w:ascii="宋体" w:hAnsi="宋体" w:hint="eastAsia"/>
                <w:color w:val="000000"/>
                <w:kern w:val="0"/>
                <w:sz w:val="24"/>
              </w:rPr>
              <w:t>，2</w:t>
            </w:r>
            <w:r>
              <w:rPr>
                <w:rFonts w:ascii="宋体" w:hAnsi="宋体"/>
                <w:color w:val="000000"/>
                <w:kern w:val="0"/>
                <w:sz w:val="24"/>
              </w:rPr>
              <w:t>023</w:t>
            </w:r>
            <w:r>
              <w:rPr>
                <w:rFonts w:ascii="宋体" w:hAnsi="宋体" w:hint="eastAsia"/>
                <w:color w:val="000000"/>
                <w:kern w:val="0"/>
                <w:sz w:val="24"/>
              </w:rPr>
              <w:t>年</w:t>
            </w:r>
            <w:r w:rsidR="0073074B">
              <w:rPr>
                <w:rFonts w:ascii="宋体" w:hAnsi="宋体" w:hint="eastAsia"/>
                <w:color w:val="000000"/>
                <w:kern w:val="0"/>
                <w:sz w:val="24"/>
              </w:rPr>
              <w:t>光伏</w:t>
            </w:r>
            <w:r>
              <w:rPr>
                <w:rFonts w:ascii="宋体" w:hAnsi="宋体" w:hint="eastAsia"/>
                <w:color w:val="000000"/>
                <w:kern w:val="0"/>
                <w:sz w:val="24"/>
              </w:rPr>
              <w:t>发电量4</w:t>
            </w:r>
            <w:r>
              <w:rPr>
                <w:rFonts w:ascii="宋体" w:hAnsi="宋体"/>
                <w:color w:val="000000"/>
                <w:kern w:val="0"/>
                <w:sz w:val="24"/>
              </w:rPr>
              <w:t>526</w:t>
            </w:r>
            <w:r>
              <w:rPr>
                <w:rFonts w:ascii="宋体" w:hAnsi="宋体" w:hint="eastAsia"/>
                <w:color w:val="000000"/>
                <w:kern w:val="0"/>
                <w:sz w:val="24"/>
              </w:rPr>
              <w:t>万kwh，折标煤5</w:t>
            </w:r>
            <w:r>
              <w:rPr>
                <w:rFonts w:ascii="宋体" w:hAnsi="宋体"/>
                <w:color w:val="000000"/>
                <w:kern w:val="0"/>
                <w:sz w:val="24"/>
              </w:rPr>
              <w:t>562.45tce</w:t>
            </w:r>
          </w:p>
        </w:tc>
        <w:tc>
          <w:tcPr>
            <w:tcW w:w="562" w:type="pct"/>
            <w:vAlign w:val="center"/>
          </w:tcPr>
          <w:p w14:paraId="4190BA80" w14:textId="77777777" w:rsidR="00986676" w:rsidRPr="00807B13" w:rsidRDefault="00807B13"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2C0BCDB3" w14:textId="77777777" w:rsidTr="009C5B44">
        <w:trPr>
          <w:trHeight w:val="454"/>
          <w:jc w:val="center"/>
        </w:trPr>
        <w:tc>
          <w:tcPr>
            <w:tcW w:w="451" w:type="pct"/>
            <w:vAlign w:val="center"/>
          </w:tcPr>
          <w:p w14:paraId="51E0A1C4"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14</w:t>
            </w:r>
          </w:p>
        </w:tc>
        <w:tc>
          <w:tcPr>
            <w:tcW w:w="779" w:type="pct"/>
            <w:gridSpan w:val="2"/>
            <w:vMerge/>
            <w:vAlign w:val="center"/>
          </w:tcPr>
          <w:p w14:paraId="31AAC674"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7F8C1958"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余能回收量占能源消耗总量比例</w:t>
            </w:r>
          </w:p>
        </w:tc>
        <w:tc>
          <w:tcPr>
            <w:tcW w:w="482" w:type="pct"/>
            <w:vAlign w:val="center"/>
          </w:tcPr>
          <w:p w14:paraId="3CB53091"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0E14FE39" w14:textId="5833A51A" w:rsidR="00986676" w:rsidRPr="00F06876" w:rsidRDefault="00345FDB"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r w:rsidR="009C5B44">
              <w:rPr>
                <w:rFonts w:ascii="宋体" w:hAnsi="宋体"/>
                <w:color w:val="000000"/>
                <w:kern w:val="0"/>
                <w:sz w:val="24"/>
              </w:rPr>
              <w:t>2</w:t>
            </w:r>
          </w:p>
        </w:tc>
        <w:tc>
          <w:tcPr>
            <w:tcW w:w="562" w:type="pct"/>
            <w:vAlign w:val="center"/>
          </w:tcPr>
          <w:p w14:paraId="5669987D" w14:textId="77F82197" w:rsidR="00986676" w:rsidRPr="00F06876" w:rsidRDefault="00345FDB"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86676" w:rsidRPr="00F06876" w14:paraId="3D9CD132" w14:textId="77777777" w:rsidTr="009C5B44">
        <w:trPr>
          <w:trHeight w:val="454"/>
          <w:jc w:val="center"/>
        </w:trPr>
        <w:tc>
          <w:tcPr>
            <w:tcW w:w="451" w:type="pct"/>
            <w:vAlign w:val="center"/>
          </w:tcPr>
          <w:p w14:paraId="5BDF2125"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15</w:t>
            </w:r>
          </w:p>
        </w:tc>
        <w:tc>
          <w:tcPr>
            <w:tcW w:w="779" w:type="pct"/>
            <w:gridSpan w:val="2"/>
            <w:vMerge/>
            <w:vAlign w:val="center"/>
          </w:tcPr>
          <w:p w14:paraId="1A076F78"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2A4C1F12"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能源放散率</w:t>
            </w:r>
          </w:p>
        </w:tc>
        <w:tc>
          <w:tcPr>
            <w:tcW w:w="482" w:type="pct"/>
            <w:vAlign w:val="center"/>
          </w:tcPr>
          <w:p w14:paraId="4550AC2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42E98AB2" w14:textId="21BE7BE2" w:rsidR="00986676" w:rsidRPr="00F06876" w:rsidRDefault="009C5B44"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0.5</w:t>
            </w:r>
          </w:p>
        </w:tc>
        <w:tc>
          <w:tcPr>
            <w:tcW w:w="562" w:type="pct"/>
            <w:vAlign w:val="center"/>
          </w:tcPr>
          <w:p w14:paraId="147A946D"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7FF403BB" w14:textId="77777777" w:rsidTr="009C5B44">
        <w:trPr>
          <w:trHeight w:val="454"/>
          <w:jc w:val="center"/>
        </w:trPr>
        <w:tc>
          <w:tcPr>
            <w:tcW w:w="451" w:type="pct"/>
            <w:vAlign w:val="center"/>
          </w:tcPr>
          <w:p w14:paraId="44123C76"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16</w:t>
            </w:r>
          </w:p>
        </w:tc>
        <w:tc>
          <w:tcPr>
            <w:tcW w:w="779" w:type="pct"/>
            <w:gridSpan w:val="2"/>
            <w:vMerge w:val="restart"/>
            <w:vAlign w:val="center"/>
          </w:tcPr>
          <w:p w14:paraId="0AA657C8" w14:textId="77777777" w:rsidR="00986676" w:rsidRPr="00F06876" w:rsidRDefault="00986676" w:rsidP="00F56234">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环保绩效</w:t>
            </w:r>
          </w:p>
        </w:tc>
        <w:tc>
          <w:tcPr>
            <w:tcW w:w="1860" w:type="pct"/>
            <w:vAlign w:val="center"/>
          </w:tcPr>
          <w:p w14:paraId="2A825020"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吨钢颗粒物排放量</w:t>
            </w:r>
          </w:p>
        </w:tc>
        <w:tc>
          <w:tcPr>
            <w:tcW w:w="482" w:type="pct"/>
            <w:vAlign w:val="center"/>
          </w:tcPr>
          <w:p w14:paraId="6448A581"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vAlign w:val="center"/>
          </w:tcPr>
          <w:p w14:paraId="52022373" w14:textId="37E08796" w:rsidR="00986676" w:rsidRPr="00F06876" w:rsidRDefault="00017599"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r w:rsidR="009C5B44">
              <w:rPr>
                <w:rFonts w:ascii="宋体" w:hAnsi="宋体"/>
                <w:color w:val="000000"/>
                <w:kern w:val="0"/>
                <w:sz w:val="24"/>
              </w:rPr>
              <w:t>172</w:t>
            </w:r>
          </w:p>
        </w:tc>
        <w:tc>
          <w:tcPr>
            <w:tcW w:w="562" w:type="pct"/>
            <w:vAlign w:val="center"/>
          </w:tcPr>
          <w:p w14:paraId="3716C799" w14:textId="675C8AC0" w:rsidR="00986676" w:rsidRPr="00F06876" w:rsidRDefault="00624B0F"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45712526" w14:textId="77777777" w:rsidTr="009C5B44">
        <w:trPr>
          <w:trHeight w:val="454"/>
          <w:jc w:val="center"/>
        </w:trPr>
        <w:tc>
          <w:tcPr>
            <w:tcW w:w="451" w:type="pct"/>
            <w:vAlign w:val="center"/>
          </w:tcPr>
          <w:p w14:paraId="4F402441"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17</w:t>
            </w:r>
          </w:p>
        </w:tc>
        <w:tc>
          <w:tcPr>
            <w:tcW w:w="779" w:type="pct"/>
            <w:gridSpan w:val="2"/>
            <w:vMerge/>
            <w:vAlign w:val="center"/>
          </w:tcPr>
          <w:p w14:paraId="6ABBAD40"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3CF24FB6"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吨钢二氧化硫排放量</w:t>
            </w:r>
          </w:p>
        </w:tc>
        <w:tc>
          <w:tcPr>
            <w:tcW w:w="482" w:type="pct"/>
            <w:vAlign w:val="center"/>
          </w:tcPr>
          <w:p w14:paraId="36E8BC54"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vAlign w:val="center"/>
          </w:tcPr>
          <w:p w14:paraId="198DB9BC" w14:textId="5954CF64" w:rsidR="00986676" w:rsidRPr="00F06876" w:rsidRDefault="00017599"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w:t>
            </w:r>
            <w:r w:rsidR="009C5B44">
              <w:rPr>
                <w:rFonts w:ascii="宋体" w:hAnsi="宋体"/>
                <w:color w:val="000000"/>
                <w:kern w:val="0"/>
                <w:sz w:val="24"/>
              </w:rPr>
              <w:t>57</w:t>
            </w:r>
          </w:p>
        </w:tc>
        <w:tc>
          <w:tcPr>
            <w:tcW w:w="562" w:type="pct"/>
            <w:vAlign w:val="center"/>
          </w:tcPr>
          <w:p w14:paraId="6D1B2541"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7E6EE0C7" w14:textId="77777777" w:rsidTr="009C5B44">
        <w:trPr>
          <w:trHeight w:val="454"/>
          <w:jc w:val="center"/>
        </w:trPr>
        <w:tc>
          <w:tcPr>
            <w:tcW w:w="451" w:type="pct"/>
            <w:vAlign w:val="center"/>
          </w:tcPr>
          <w:p w14:paraId="20AB0A6F"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18</w:t>
            </w:r>
          </w:p>
        </w:tc>
        <w:tc>
          <w:tcPr>
            <w:tcW w:w="779" w:type="pct"/>
            <w:gridSpan w:val="2"/>
            <w:vMerge/>
            <w:vAlign w:val="center"/>
          </w:tcPr>
          <w:p w14:paraId="5CBBFFD1"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3351D74F"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吨钢氮氧化物排放量</w:t>
            </w:r>
          </w:p>
        </w:tc>
        <w:tc>
          <w:tcPr>
            <w:tcW w:w="482" w:type="pct"/>
            <w:vAlign w:val="center"/>
          </w:tcPr>
          <w:p w14:paraId="65BDB821"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vAlign w:val="center"/>
          </w:tcPr>
          <w:p w14:paraId="3A4DC04D" w14:textId="5FC879E5" w:rsidR="00986676" w:rsidRPr="00F06876" w:rsidRDefault="00017599"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r w:rsidR="009C5B44">
              <w:rPr>
                <w:rFonts w:ascii="宋体" w:hAnsi="宋体"/>
                <w:color w:val="000000"/>
                <w:kern w:val="0"/>
                <w:sz w:val="24"/>
              </w:rPr>
              <w:t>144</w:t>
            </w:r>
          </w:p>
        </w:tc>
        <w:tc>
          <w:tcPr>
            <w:tcW w:w="562" w:type="pct"/>
            <w:vAlign w:val="center"/>
          </w:tcPr>
          <w:p w14:paraId="53D71C8B"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1F06CB54" w14:textId="77777777" w:rsidTr="009C5B44">
        <w:trPr>
          <w:trHeight w:val="454"/>
          <w:jc w:val="center"/>
        </w:trPr>
        <w:tc>
          <w:tcPr>
            <w:tcW w:w="451" w:type="pct"/>
            <w:vAlign w:val="center"/>
          </w:tcPr>
          <w:p w14:paraId="7EB21BCA"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19</w:t>
            </w:r>
          </w:p>
        </w:tc>
        <w:tc>
          <w:tcPr>
            <w:tcW w:w="779" w:type="pct"/>
            <w:gridSpan w:val="2"/>
            <w:vMerge/>
            <w:vAlign w:val="center"/>
          </w:tcPr>
          <w:p w14:paraId="11E10AFF"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016FA0CC"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hint="eastAsia"/>
                <w:sz w:val="24"/>
              </w:rPr>
              <w:t>企业无组织排放控制</w:t>
            </w:r>
          </w:p>
        </w:tc>
        <w:tc>
          <w:tcPr>
            <w:tcW w:w="482" w:type="pct"/>
            <w:vAlign w:val="center"/>
          </w:tcPr>
          <w:p w14:paraId="32786284"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4F682278"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满足超低</w:t>
            </w:r>
          </w:p>
        </w:tc>
        <w:tc>
          <w:tcPr>
            <w:tcW w:w="562" w:type="pct"/>
            <w:vAlign w:val="center"/>
          </w:tcPr>
          <w:p w14:paraId="68FF23A1"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986676" w:rsidRPr="00F06876" w14:paraId="5275099D" w14:textId="77777777" w:rsidTr="009C5B44">
        <w:trPr>
          <w:trHeight w:val="454"/>
          <w:jc w:val="center"/>
        </w:trPr>
        <w:tc>
          <w:tcPr>
            <w:tcW w:w="451" w:type="pct"/>
            <w:vAlign w:val="center"/>
          </w:tcPr>
          <w:p w14:paraId="62B3284F"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20</w:t>
            </w:r>
          </w:p>
        </w:tc>
        <w:tc>
          <w:tcPr>
            <w:tcW w:w="779" w:type="pct"/>
            <w:gridSpan w:val="2"/>
            <w:vMerge/>
            <w:vAlign w:val="center"/>
          </w:tcPr>
          <w:p w14:paraId="0E1E53E4"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3C85089A"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吨钢化学需氧量排放量</w:t>
            </w:r>
          </w:p>
        </w:tc>
        <w:tc>
          <w:tcPr>
            <w:tcW w:w="482" w:type="pct"/>
            <w:vAlign w:val="center"/>
          </w:tcPr>
          <w:p w14:paraId="56A7CD51"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vAlign w:val="center"/>
          </w:tcPr>
          <w:p w14:paraId="7E7C804D"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562" w:type="pct"/>
            <w:vAlign w:val="center"/>
          </w:tcPr>
          <w:p w14:paraId="09530F0D"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86676" w:rsidRPr="00F06876" w14:paraId="0EB652F5" w14:textId="77777777" w:rsidTr="009C5B44">
        <w:trPr>
          <w:trHeight w:val="454"/>
          <w:jc w:val="center"/>
        </w:trPr>
        <w:tc>
          <w:tcPr>
            <w:tcW w:w="451" w:type="pct"/>
            <w:vAlign w:val="center"/>
          </w:tcPr>
          <w:p w14:paraId="6EFEA61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21</w:t>
            </w:r>
          </w:p>
        </w:tc>
        <w:tc>
          <w:tcPr>
            <w:tcW w:w="779" w:type="pct"/>
            <w:gridSpan w:val="2"/>
            <w:vMerge/>
            <w:vAlign w:val="center"/>
          </w:tcPr>
          <w:p w14:paraId="3A36F3A9"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692E677E"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吨钢氨氮排放量</w:t>
            </w:r>
          </w:p>
        </w:tc>
        <w:tc>
          <w:tcPr>
            <w:tcW w:w="482" w:type="pct"/>
            <w:vAlign w:val="center"/>
          </w:tcPr>
          <w:p w14:paraId="34454975"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vAlign w:val="center"/>
          </w:tcPr>
          <w:p w14:paraId="611FCA92"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562" w:type="pct"/>
            <w:vAlign w:val="center"/>
          </w:tcPr>
          <w:p w14:paraId="1BAB1E4E"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86676" w:rsidRPr="00F06876" w14:paraId="4D23D416" w14:textId="77777777" w:rsidTr="009C5B44">
        <w:trPr>
          <w:trHeight w:val="454"/>
          <w:jc w:val="center"/>
        </w:trPr>
        <w:tc>
          <w:tcPr>
            <w:tcW w:w="451" w:type="pct"/>
            <w:vAlign w:val="center"/>
          </w:tcPr>
          <w:p w14:paraId="03993276"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22</w:t>
            </w:r>
          </w:p>
        </w:tc>
        <w:tc>
          <w:tcPr>
            <w:tcW w:w="779" w:type="pct"/>
            <w:gridSpan w:val="2"/>
            <w:vMerge/>
            <w:vAlign w:val="center"/>
          </w:tcPr>
          <w:p w14:paraId="273187D9"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32356567"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雨污分流</w:t>
            </w:r>
          </w:p>
        </w:tc>
        <w:tc>
          <w:tcPr>
            <w:tcW w:w="482" w:type="pct"/>
            <w:vAlign w:val="center"/>
          </w:tcPr>
          <w:p w14:paraId="457FE487"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566EED27"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实现</w:t>
            </w:r>
          </w:p>
        </w:tc>
        <w:tc>
          <w:tcPr>
            <w:tcW w:w="562" w:type="pct"/>
            <w:vAlign w:val="center"/>
          </w:tcPr>
          <w:p w14:paraId="788CD066"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15AAC51B" w14:textId="77777777" w:rsidTr="009C5B44">
        <w:trPr>
          <w:trHeight w:val="454"/>
          <w:jc w:val="center"/>
        </w:trPr>
        <w:tc>
          <w:tcPr>
            <w:tcW w:w="451" w:type="pct"/>
            <w:tcBorders>
              <w:top w:val="single" w:sz="4" w:space="0" w:color="auto"/>
              <w:left w:val="single" w:sz="4" w:space="0" w:color="auto"/>
              <w:bottom w:val="single" w:sz="4" w:space="0" w:color="auto"/>
              <w:right w:val="single" w:sz="4" w:space="0" w:color="auto"/>
            </w:tcBorders>
            <w:vAlign w:val="center"/>
          </w:tcPr>
          <w:p w14:paraId="728C33B8"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2</w:t>
            </w:r>
            <w:r w:rsidRPr="00F06876">
              <w:rPr>
                <w:rFonts w:ascii="宋体" w:hAnsi="宋体"/>
                <w:color w:val="000000"/>
                <w:kern w:val="0"/>
                <w:sz w:val="24"/>
              </w:rPr>
              <w:t>3</w:t>
            </w:r>
          </w:p>
        </w:tc>
        <w:tc>
          <w:tcPr>
            <w:tcW w:w="779" w:type="pct"/>
            <w:gridSpan w:val="2"/>
            <w:vMerge/>
            <w:vAlign w:val="center"/>
          </w:tcPr>
          <w:p w14:paraId="07A910FC"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tcBorders>
              <w:top w:val="single" w:sz="4" w:space="0" w:color="auto"/>
              <w:left w:val="single" w:sz="4" w:space="0" w:color="auto"/>
              <w:bottom w:val="single" w:sz="4" w:space="0" w:color="auto"/>
              <w:right w:val="single" w:sz="4" w:space="0" w:color="auto"/>
            </w:tcBorders>
            <w:vAlign w:val="center"/>
          </w:tcPr>
          <w:p w14:paraId="7BFD3FD3"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吨钢固废产生量</w:t>
            </w:r>
          </w:p>
        </w:tc>
        <w:tc>
          <w:tcPr>
            <w:tcW w:w="482" w:type="pct"/>
            <w:tcBorders>
              <w:top w:val="single" w:sz="4" w:space="0" w:color="auto"/>
              <w:left w:val="single" w:sz="4" w:space="0" w:color="auto"/>
              <w:bottom w:val="single" w:sz="4" w:space="0" w:color="auto"/>
              <w:right w:val="single" w:sz="4" w:space="0" w:color="auto"/>
            </w:tcBorders>
            <w:vAlign w:val="center"/>
          </w:tcPr>
          <w:p w14:paraId="3D868F44"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kg/t</w:t>
            </w:r>
          </w:p>
        </w:tc>
        <w:tc>
          <w:tcPr>
            <w:tcW w:w="866" w:type="pct"/>
            <w:tcBorders>
              <w:top w:val="single" w:sz="4" w:space="0" w:color="auto"/>
              <w:left w:val="single" w:sz="4" w:space="0" w:color="auto"/>
              <w:bottom w:val="single" w:sz="4" w:space="0" w:color="auto"/>
              <w:right w:val="single" w:sz="4" w:space="0" w:color="auto"/>
            </w:tcBorders>
            <w:vAlign w:val="center"/>
          </w:tcPr>
          <w:p w14:paraId="6E33093A" w14:textId="40C1271F" w:rsidR="00986676" w:rsidRPr="00F06876" w:rsidRDefault="009C5B44"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530.73</w:t>
            </w:r>
          </w:p>
        </w:tc>
        <w:tc>
          <w:tcPr>
            <w:tcW w:w="562" w:type="pct"/>
            <w:tcBorders>
              <w:top w:val="single" w:sz="4" w:space="0" w:color="auto"/>
              <w:left w:val="single" w:sz="4" w:space="0" w:color="auto"/>
              <w:bottom w:val="single" w:sz="4" w:space="0" w:color="auto"/>
              <w:right w:val="single" w:sz="4" w:space="0" w:color="auto"/>
            </w:tcBorders>
            <w:vAlign w:val="center"/>
          </w:tcPr>
          <w:p w14:paraId="36F5FAFE"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86676" w:rsidRPr="00F06876" w14:paraId="530EABD6" w14:textId="77777777" w:rsidTr="009C5B44">
        <w:trPr>
          <w:trHeight w:val="454"/>
          <w:jc w:val="center"/>
        </w:trPr>
        <w:tc>
          <w:tcPr>
            <w:tcW w:w="451" w:type="pct"/>
            <w:vAlign w:val="center"/>
          </w:tcPr>
          <w:p w14:paraId="535866B0"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24</w:t>
            </w:r>
          </w:p>
        </w:tc>
        <w:tc>
          <w:tcPr>
            <w:tcW w:w="779" w:type="pct"/>
            <w:gridSpan w:val="2"/>
            <w:vMerge/>
            <w:vAlign w:val="center"/>
          </w:tcPr>
          <w:p w14:paraId="01684B87"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19262880"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固废返生产利用率</w:t>
            </w:r>
          </w:p>
        </w:tc>
        <w:tc>
          <w:tcPr>
            <w:tcW w:w="482" w:type="pct"/>
            <w:vAlign w:val="center"/>
          </w:tcPr>
          <w:p w14:paraId="67EC81A7"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7736D020"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10.8</w:t>
            </w:r>
          </w:p>
        </w:tc>
        <w:tc>
          <w:tcPr>
            <w:tcW w:w="562" w:type="pct"/>
            <w:vAlign w:val="center"/>
          </w:tcPr>
          <w:p w14:paraId="0CDB45BA"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986676" w:rsidRPr="00F06876" w14:paraId="2934E610" w14:textId="77777777" w:rsidTr="009C5B44">
        <w:trPr>
          <w:trHeight w:val="454"/>
          <w:jc w:val="center"/>
        </w:trPr>
        <w:tc>
          <w:tcPr>
            <w:tcW w:w="451" w:type="pct"/>
            <w:vAlign w:val="center"/>
          </w:tcPr>
          <w:p w14:paraId="74E32494"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2</w:t>
            </w:r>
            <w:r w:rsidRPr="00F06876">
              <w:rPr>
                <w:rFonts w:ascii="宋体" w:hAnsi="宋体"/>
                <w:color w:val="000000"/>
                <w:kern w:val="0"/>
                <w:sz w:val="24"/>
              </w:rPr>
              <w:t>5</w:t>
            </w:r>
          </w:p>
        </w:tc>
        <w:tc>
          <w:tcPr>
            <w:tcW w:w="779" w:type="pct"/>
            <w:gridSpan w:val="2"/>
            <w:vMerge/>
            <w:vAlign w:val="center"/>
          </w:tcPr>
          <w:p w14:paraId="48FF3AED"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02846500"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外销固废产品化率</w:t>
            </w:r>
          </w:p>
        </w:tc>
        <w:tc>
          <w:tcPr>
            <w:tcW w:w="482" w:type="pct"/>
            <w:vAlign w:val="center"/>
          </w:tcPr>
          <w:p w14:paraId="2C236EBE"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665C3C46"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562" w:type="pct"/>
            <w:vAlign w:val="center"/>
          </w:tcPr>
          <w:p w14:paraId="7B8144AF"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86676" w:rsidRPr="00F06876" w14:paraId="09A8072C" w14:textId="77777777" w:rsidTr="009C5B44">
        <w:trPr>
          <w:trHeight w:val="454"/>
          <w:jc w:val="center"/>
        </w:trPr>
        <w:tc>
          <w:tcPr>
            <w:tcW w:w="451" w:type="pct"/>
            <w:vAlign w:val="center"/>
          </w:tcPr>
          <w:p w14:paraId="6D6AAA48" w14:textId="77777777" w:rsidR="00986676" w:rsidRPr="00F06876" w:rsidRDefault="00986676" w:rsidP="00F56234">
            <w:pPr>
              <w:widowControl/>
              <w:spacing w:line="360" w:lineRule="atLeast"/>
              <w:contextualSpacing/>
              <w:jc w:val="center"/>
              <w:rPr>
                <w:rFonts w:ascii="宋体" w:hAnsi="宋体"/>
                <w:kern w:val="0"/>
                <w:sz w:val="24"/>
              </w:rPr>
            </w:pPr>
            <w:r w:rsidRPr="00F06876">
              <w:rPr>
                <w:rFonts w:ascii="宋体" w:hAnsi="宋体"/>
                <w:kern w:val="0"/>
                <w:sz w:val="24"/>
              </w:rPr>
              <w:t>26</w:t>
            </w:r>
          </w:p>
        </w:tc>
        <w:tc>
          <w:tcPr>
            <w:tcW w:w="779" w:type="pct"/>
            <w:gridSpan w:val="2"/>
            <w:vMerge/>
            <w:vAlign w:val="center"/>
          </w:tcPr>
          <w:p w14:paraId="30138E62" w14:textId="77777777" w:rsidR="00986676" w:rsidRPr="00F06876" w:rsidRDefault="00986676" w:rsidP="00F56234">
            <w:pPr>
              <w:widowControl/>
              <w:spacing w:line="360" w:lineRule="atLeast"/>
              <w:contextualSpacing/>
              <w:jc w:val="center"/>
              <w:rPr>
                <w:rFonts w:ascii="宋体" w:hAnsi="宋体" w:cs="宋体"/>
                <w:kern w:val="0"/>
                <w:sz w:val="24"/>
              </w:rPr>
            </w:pPr>
          </w:p>
        </w:tc>
        <w:tc>
          <w:tcPr>
            <w:tcW w:w="1860" w:type="pct"/>
            <w:vAlign w:val="center"/>
          </w:tcPr>
          <w:p w14:paraId="794A13C0" w14:textId="77777777" w:rsidR="00986676" w:rsidRPr="00F06876" w:rsidRDefault="00986676" w:rsidP="00F56234">
            <w:pPr>
              <w:widowControl/>
              <w:spacing w:line="360" w:lineRule="atLeast"/>
              <w:contextualSpacing/>
              <w:jc w:val="left"/>
              <w:rPr>
                <w:rFonts w:ascii="宋体" w:hAnsi="宋体" w:cs="宋体"/>
                <w:kern w:val="0"/>
                <w:sz w:val="24"/>
              </w:rPr>
            </w:pPr>
            <w:r w:rsidRPr="00F06876">
              <w:rPr>
                <w:rFonts w:ascii="宋体" w:hAnsi="宋体" w:cs="宋体" w:hint="eastAsia"/>
                <w:kern w:val="0"/>
                <w:sz w:val="24"/>
              </w:rPr>
              <w:t>吨钢环保成本</w:t>
            </w:r>
          </w:p>
        </w:tc>
        <w:tc>
          <w:tcPr>
            <w:tcW w:w="482" w:type="pct"/>
            <w:vAlign w:val="center"/>
          </w:tcPr>
          <w:p w14:paraId="29E497E6" w14:textId="77777777" w:rsidR="00986676" w:rsidRPr="00F06876" w:rsidRDefault="00986676" w:rsidP="00F56234">
            <w:pPr>
              <w:widowControl/>
              <w:spacing w:line="360" w:lineRule="atLeast"/>
              <w:contextualSpacing/>
              <w:jc w:val="center"/>
              <w:rPr>
                <w:rFonts w:ascii="宋体" w:hAnsi="宋体"/>
                <w:kern w:val="0"/>
                <w:sz w:val="24"/>
              </w:rPr>
            </w:pPr>
            <w:r w:rsidRPr="00F06876">
              <w:rPr>
                <w:rFonts w:ascii="宋体" w:hAnsi="宋体"/>
                <w:kern w:val="0"/>
                <w:sz w:val="24"/>
              </w:rPr>
              <w:t>元/</w:t>
            </w:r>
            <w:r w:rsidRPr="00F06876">
              <w:rPr>
                <w:rFonts w:ascii="宋体" w:hAnsi="宋体" w:hint="eastAsia"/>
                <w:kern w:val="0"/>
                <w:sz w:val="24"/>
              </w:rPr>
              <w:t>吨</w:t>
            </w:r>
          </w:p>
        </w:tc>
        <w:tc>
          <w:tcPr>
            <w:tcW w:w="866" w:type="pct"/>
            <w:vAlign w:val="center"/>
          </w:tcPr>
          <w:p w14:paraId="41A422CE" w14:textId="1E1C5767" w:rsidR="009C5B44" w:rsidRPr="0025489C" w:rsidRDefault="0025489C" w:rsidP="009C5B44">
            <w:pPr>
              <w:widowControl/>
              <w:spacing w:line="360" w:lineRule="atLeast"/>
              <w:contextualSpacing/>
              <w:jc w:val="center"/>
              <w:rPr>
                <w:rFonts w:ascii="宋体" w:hAnsi="宋体"/>
                <w:kern w:val="0"/>
                <w:sz w:val="24"/>
              </w:rPr>
            </w:pPr>
            <w:r w:rsidRPr="0025489C">
              <w:rPr>
                <w:rFonts w:ascii="宋体" w:hAnsi="宋体"/>
                <w:kern w:val="0"/>
                <w:sz w:val="24"/>
              </w:rPr>
              <w:t>166</w:t>
            </w:r>
          </w:p>
        </w:tc>
        <w:tc>
          <w:tcPr>
            <w:tcW w:w="562" w:type="pct"/>
            <w:vAlign w:val="center"/>
          </w:tcPr>
          <w:p w14:paraId="50D800EB" w14:textId="4EA74D92" w:rsidR="00986676" w:rsidRPr="0025489C" w:rsidRDefault="0025489C" w:rsidP="00F56234">
            <w:pPr>
              <w:widowControl/>
              <w:spacing w:line="360" w:lineRule="atLeast"/>
              <w:contextualSpacing/>
              <w:jc w:val="center"/>
              <w:rPr>
                <w:rFonts w:ascii="宋体" w:hAnsi="宋体"/>
                <w:kern w:val="0"/>
                <w:sz w:val="24"/>
              </w:rPr>
            </w:pPr>
            <w:r w:rsidRPr="0025489C">
              <w:rPr>
                <w:rFonts w:ascii="宋体" w:hAnsi="宋体"/>
                <w:kern w:val="0"/>
                <w:sz w:val="24"/>
              </w:rPr>
              <w:t>0</w:t>
            </w:r>
          </w:p>
        </w:tc>
      </w:tr>
      <w:tr w:rsidR="00986676" w:rsidRPr="00F06876" w14:paraId="78D4BD23" w14:textId="77777777" w:rsidTr="009C5B44">
        <w:trPr>
          <w:trHeight w:val="454"/>
          <w:jc w:val="center"/>
        </w:trPr>
        <w:tc>
          <w:tcPr>
            <w:tcW w:w="451" w:type="pct"/>
            <w:vAlign w:val="center"/>
          </w:tcPr>
          <w:p w14:paraId="0E27E79F"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27</w:t>
            </w:r>
          </w:p>
        </w:tc>
        <w:tc>
          <w:tcPr>
            <w:tcW w:w="779" w:type="pct"/>
            <w:gridSpan w:val="2"/>
            <w:vMerge/>
            <w:vAlign w:val="center"/>
          </w:tcPr>
          <w:p w14:paraId="2BED80ED"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5177C67C"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环境信息披露</w:t>
            </w:r>
          </w:p>
        </w:tc>
        <w:tc>
          <w:tcPr>
            <w:tcW w:w="482" w:type="pct"/>
            <w:vAlign w:val="center"/>
          </w:tcPr>
          <w:p w14:paraId="7B065A56"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3DC48689"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实现</w:t>
            </w:r>
          </w:p>
        </w:tc>
        <w:tc>
          <w:tcPr>
            <w:tcW w:w="562" w:type="pct"/>
            <w:vAlign w:val="center"/>
          </w:tcPr>
          <w:p w14:paraId="376A01D3"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86676" w:rsidRPr="00F06876" w14:paraId="5BC74DA3" w14:textId="77777777" w:rsidTr="009C5B44">
        <w:trPr>
          <w:trHeight w:val="454"/>
          <w:jc w:val="center"/>
        </w:trPr>
        <w:tc>
          <w:tcPr>
            <w:tcW w:w="451" w:type="pct"/>
            <w:vAlign w:val="center"/>
          </w:tcPr>
          <w:p w14:paraId="1468DE7B"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28</w:t>
            </w:r>
          </w:p>
        </w:tc>
        <w:tc>
          <w:tcPr>
            <w:tcW w:w="779" w:type="pct"/>
            <w:gridSpan w:val="2"/>
            <w:vMerge w:val="restart"/>
            <w:vAlign w:val="center"/>
          </w:tcPr>
          <w:p w14:paraId="162BC46A" w14:textId="77777777" w:rsidR="00986676" w:rsidRPr="00F06876" w:rsidRDefault="00986676" w:rsidP="00F56234">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区域环境</w:t>
            </w:r>
          </w:p>
        </w:tc>
        <w:tc>
          <w:tcPr>
            <w:tcW w:w="1860" w:type="pct"/>
            <w:vAlign w:val="center"/>
          </w:tcPr>
          <w:p w14:paraId="281AE509" w14:textId="77777777" w:rsidR="00986676" w:rsidRPr="00F06876" w:rsidRDefault="00986676" w:rsidP="00F5623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厂区绿化覆盖率</w:t>
            </w:r>
          </w:p>
        </w:tc>
        <w:tc>
          <w:tcPr>
            <w:tcW w:w="482" w:type="pct"/>
            <w:vAlign w:val="center"/>
          </w:tcPr>
          <w:p w14:paraId="2AD14B89"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3A4B8243" w14:textId="5F89AB40" w:rsidR="00986676" w:rsidRPr="00F06876" w:rsidRDefault="009C5B44"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38.58</w:t>
            </w:r>
          </w:p>
        </w:tc>
        <w:tc>
          <w:tcPr>
            <w:tcW w:w="562" w:type="pct"/>
            <w:vAlign w:val="center"/>
          </w:tcPr>
          <w:p w14:paraId="7DD126B8"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6961E44E" w14:textId="77777777" w:rsidTr="009C5B44">
        <w:trPr>
          <w:trHeight w:val="454"/>
          <w:jc w:val="center"/>
        </w:trPr>
        <w:tc>
          <w:tcPr>
            <w:tcW w:w="451" w:type="pct"/>
            <w:vAlign w:val="center"/>
          </w:tcPr>
          <w:p w14:paraId="07FA5C88"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29</w:t>
            </w:r>
          </w:p>
        </w:tc>
        <w:tc>
          <w:tcPr>
            <w:tcW w:w="779" w:type="pct"/>
            <w:gridSpan w:val="2"/>
            <w:vMerge/>
            <w:vAlign w:val="center"/>
          </w:tcPr>
          <w:p w14:paraId="2ABC799E"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1B925C52" w14:textId="77777777" w:rsidR="00986676" w:rsidRPr="004161D7" w:rsidRDefault="00986676" w:rsidP="00F56234">
            <w:pPr>
              <w:widowControl/>
              <w:spacing w:line="360" w:lineRule="atLeast"/>
              <w:contextualSpacing/>
              <w:jc w:val="left"/>
              <w:rPr>
                <w:rFonts w:ascii="宋体" w:hAnsi="宋体" w:cs="宋体"/>
                <w:color w:val="000000"/>
                <w:kern w:val="0"/>
                <w:sz w:val="24"/>
              </w:rPr>
            </w:pPr>
            <w:r w:rsidRPr="004161D7">
              <w:rPr>
                <w:rFonts w:ascii="宋体" w:hAnsi="宋体" w:cs="宋体" w:hint="eastAsia"/>
                <w:color w:val="000000"/>
                <w:kern w:val="0"/>
                <w:sz w:val="24"/>
              </w:rPr>
              <w:t>厂区大气降尘量</w:t>
            </w:r>
          </w:p>
        </w:tc>
        <w:tc>
          <w:tcPr>
            <w:tcW w:w="482" w:type="pct"/>
            <w:vAlign w:val="center"/>
          </w:tcPr>
          <w:p w14:paraId="58EC78EC" w14:textId="77777777" w:rsidR="00986676" w:rsidRPr="004161D7" w:rsidRDefault="00986676" w:rsidP="00F56234">
            <w:pPr>
              <w:widowControl/>
              <w:spacing w:line="360" w:lineRule="atLeast"/>
              <w:contextualSpacing/>
              <w:jc w:val="center"/>
              <w:rPr>
                <w:rFonts w:ascii="宋体" w:hAnsi="宋体"/>
                <w:color w:val="000000"/>
                <w:kern w:val="0"/>
                <w:sz w:val="24"/>
              </w:rPr>
            </w:pPr>
            <w:r w:rsidRPr="004161D7">
              <w:rPr>
                <w:rFonts w:ascii="宋体" w:hAnsi="宋体" w:hint="eastAsia"/>
                <w:color w:val="000000"/>
                <w:kern w:val="0"/>
                <w:sz w:val="24"/>
              </w:rPr>
              <w:t>吨</w:t>
            </w:r>
            <w:r w:rsidRPr="004161D7">
              <w:rPr>
                <w:rFonts w:ascii="宋体" w:hAnsi="宋体"/>
                <w:color w:val="000000"/>
                <w:kern w:val="0"/>
                <w:sz w:val="24"/>
              </w:rPr>
              <w:t>/</w:t>
            </w:r>
            <w:r w:rsidR="00F56234" w:rsidRPr="004161D7">
              <w:rPr>
                <w:rFonts w:ascii="宋体" w:hAnsi="宋体" w:hint="eastAsia"/>
                <w:color w:val="000000"/>
                <w:kern w:val="0"/>
                <w:sz w:val="24"/>
              </w:rPr>
              <w:t>(</w:t>
            </w:r>
            <w:r w:rsidRPr="004161D7">
              <w:rPr>
                <w:rFonts w:ascii="宋体" w:hAnsi="宋体" w:hint="eastAsia"/>
                <w:color w:val="000000"/>
                <w:kern w:val="0"/>
                <w:sz w:val="24"/>
              </w:rPr>
              <w:t>平方公里</w:t>
            </w:r>
            <w:r w:rsidRPr="004161D7">
              <w:rPr>
                <w:rFonts w:ascii="宋体" w:hAnsi="宋体" w:cs="仿宋_GB2312" w:hint="eastAsia"/>
                <w:color w:val="000000"/>
                <w:kern w:val="0"/>
                <w:sz w:val="24"/>
              </w:rPr>
              <w:t>·</w:t>
            </w:r>
            <w:r w:rsidRPr="004161D7">
              <w:rPr>
                <w:rFonts w:ascii="宋体" w:hAnsi="宋体"/>
                <w:color w:val="000000"/>
                <w:kern w:val="0"/>
                <w:sz w:val="24"/>
              </w:rPr>
              <w:t>月</w:t>
            </w:r>
            <w:r w:rsidR="00F56234" w:rsidRPr="004161D7">
              <w:rPr>
                <w:rFonts w:ascii="宋体" w:hAnsi="宋体" w:hint="eastAsia"/>
                <w:color w:val="000000"/>
                <w:kern w:val="0"/>
                <w:sz w:val="24"/>
              </w:rPr>
              <w:t>)</w:t>
            </w:r>
          </w:p>
        </w:tc>
        <w:tc>
          <w:tcPr>
            <w:tcW w:w="866" w:type="pct"/>
            <w:vAlign w:val="center"/>
          </w:tcPr>
          <w:p w14:paraId="02E7EC5A" w14:textId="1FD7741A" w:rsidR="00986676" w:rsidRPr="004161D7" w:rsidRDefault="004161D7" w:rsidP="009C5B44">
            <w:pPr>
              <w:widowControl/>
              <w:spacing w:line="360" w:lineRule="atLeast"/>
              <w:contextualSpacing/>
              <w:jc w:val="center"/>
              <w:rPr>
                <w:rFonts w:ascii="宋体" w:hAnsi="宋体"/>
                <w:color w:val="000000"/>
                <w:kern w:val="0"/>
                <w:sz w:val="24"/>
              </w:rPr>
            </w:pPr>
            <w:r w:rsidRPr="004161D7">
              <w:rPr>
                <w:rFonts w:ascii="宋体" w:hAnsi="宋体" w:hint="eastAsia"/>
                <w:color w:val="000000"/>
                <w:kern w:val="0"/>
                <w:sz w:val="24"/>
              </w:rPr>
              <w:t>1.</w:t>
            </w:r>
            <w:r w:rsidR="009C5B44">
              <w:rPr>
                <w:rFonts w:ascii="宋体" w:hAnsi="宋体"/>
                <w:color w:val="000000"/>
                <w:kern w:val="0"/>
                <w:sz w:val="24"/>
              </w:rPr>
              <w:t>28</w:t>
            </w:r>
          </w:p>
        </w:tc>
        <w:tc>
          <w:tcPr>
            <w:tcW w:w="562" w:type="pct"/>
            <w:vAlign w:val="center"/>
          </w:tcPr>
          <w:p w14:paraId="1662DA6A" w14:textId="77777777" w:rsidR="00986676" w:rsidRPr="00F06876" w:rsidRDefault="004161D7"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01F5CC2C" w14:textId="77777777" w:rsidTr="009C5B44">
        <w:trPr>
          <w:trHeight w:val="454"/>
          <w:jc w:val="center"/>
        </w:trPr>
        <w:tc>
          <w:tcPr>
            <w:tcW w:w="451" w:type="pct"/>
            <w:vAlign w:val="center"/>
          </w:tcPr>
          <w:p w14:paraId="6B808656"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30</w:t>
            </w:r>
          </w:p>
        </w:tc>
        <w:tc>
          <w:tcPr>
            <w:tcW w:w="779" w:type="pct"/>
            <w:gridSpan w:val="2"/>
            <w:vMerge/>
            <w:vAlign w:val="center"/>
          </w:tcPr>
          <w:p w14:paraId="3CAE70B4"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0B266CC1" w14:textId="77777777" w:rsidR="00986676" w:rsidRPr="004161D7" w:rsidRDefault="00986676" w:rsidP="00F56234">
            <w:pPr>
              <w:widowControl/>
              <w:spacing w:line="360" w:lineRule="atLeast"/>
              <w:contextualSpacing/>
              <w:jc w:val="left"/>
              <w:rPr>
                <w:rFonts w:ascii="宋体" w:hAnsi="宋体" w:cs="宋体"/>
                <w:color w:val="000000"/>
                <w:kern w:val="0"/>
                <w:sz w:val="24"/>
              </w:rPr>
            </w:pPr>
            <w:r w:rsidRPr="004161D7">
              <w:rPr>
                <w:rFonts w:ascii="宋体" w:hAnsi="宋体" w:cs="宋体" w:hint="eastAsia"/>
                <w:color w:val="000000"/>
                <w:kern w:val="0"/>
                <w:sz w:val="24"/>
              </w:rPr>
              <w:t>厂区与区域环境PM</w:t>
            </w:r>
            <w:r w:rsidRPr="004161D7">
              <w:rPr>
                <w:rFonts w:ascii="宋体" w:hAnsi="宋体" w:cs="宋体" w:hint="eastAsia"/>
                <w:color w:val="000000"/>
                <w:kern w:val="0"/>
                <w:sz w:val="24"/>
                <w:vertAlign w:val="subscript"/>
              </w:rPr>
              <w:t>2.5</w:t>
            </w:r>
            <w:r w:rsidRPr="004161D7">
              <w:rPr>
                <w:rFonts w:ascii="宋体" w:hAnsi="宋体" w:cs="宋体" w:hint="eastAsia"/>
                <w:color w:val="000000"/>
                <w:kern w:val="0"/>
                <w:sz w:val="24"/>
              </w:rPr>
              <w:t>比值</w:t>
            </w:r>
          </w:p>
        </w:tc>
        <w:tc>
          <w:tcPr>
            <w:tcW w:w="482" w:type="pct"/>
            <w:vAlign w:val="center"/>
          </w:tcPr>
          <w:p w14:paraId="5C26E6E7" w14:textId="77777777" w:rsidR="00986676" w:rsidRPr="004161D7" w:rsidRDefault="00986676" w:rsidP="00F56234">
            <w:pPr>
              <w:widowControl/>
              <w:spacing w:line="360" w:lineRule="atLeast"/>
              <w:contextualSpacing/>
              <w:jc w:val="center"/>
              <w:rPr>
                <w:rFonts w:ascii="宋体" w:hAnsi="宋体"/>
                <w:color w:val="000000"/>
                <w:kern w:val="0"/>
                <w:sz w:val="24"/>
              </w:rPr>
            </w:pPr>
            <w:r w:rsidRPr="004161D7">
              <w:rPr>
                <w:rFonts w:ascii="宋体" w:hAnsi="宋体"/>
                <w:color w:val="000000"/>
                <w:kern w:val="0"/>
                <w:sz w:val="24"/>
              </w:rPr>
              <w:t>—</w:t>
            </w:r>
          </w:p>
        </w:tc>
        <w:tc>
          <w:tcPr>
            <w:tcW w:w="866" w:type="pct"/>
            <w:vAlign w:val="center"/>
          </w:tcPr>
          <w:p w14:paraId="5B750DFF" w14:textId="607B2937" w:rsidR="00986676" w:rsidRPr="004161D7" w:rsidRDefault="004161D7" w:rsidP="009C5B44">
            <w:pPr>
              <w:widowControl/>
              <w:spacing w:line="360" w:lineRule="atLeast"/>
              <w:contextualSpacing/>
              <w:jc w:val="center"/>
              <w:rPr>
                <w:rFonts w:ascii="宋体" w:hAnsi="宋体"/>
                <w:color w:val="000000"/>
                <w:kern w:val="0"/>
                <w:sz w:val="24"/>
              </w:rPr>
            </w:pPr>
            <w:r w:rsidRPr="004161D7">
              <w:rPr>
                <w:rFonts w:ascii="宋体" w:hAnsi="宋体" w:hint="eastAsia"/>
                <w:color w:val="000000"/>
                <w:kern w:val="0"/>
                <w:sz w:val="24"/>
              </w:rPr>
              <w:t>0.9</w:t>
            </w:r>
            <w:r w:rsidR="009C5B44">
              <w:rPr>
                <w:rFonts w:ascii="宋体" w:hAnsi="宋体"/>
                <w:color w:val="000000"/>
                <w:kern w:val="0"/>
                <w:sz w:val="24"/>
              </w:rPr>
              <w:t>2</w:t>
            </w:r>
          </w:p>
        </w:tc>
        <w:tc>
          <w:tcPr>
            <w:tcW w:w="562" w:type="pct"/>
            <w:vAlign w:val="center"/>
          </w:tcPr>
          <w:p w14:paraId="34A6E6EC" w14:textId="77777777" w:rsidR="00986676" w:rsidRPr="00F06876" w:rsidRDefault="004161D7"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2E48736A" w14:textId="77777777" w:rsidTr="009C5B44">
        <w:trPr>
          <w:trHeight w:val="454"/>
          <w:jc w:val="center"/>
        </w:trPr>
        <w:tc>
          <w:tcPr>
            <w:tcW w:w="451" w:type="pct"/>
            <w:vAlign w:val="center"/>
          </w:tcPr>
          <w:p w14:paraId="4DA65EB1"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31</w:t>
            </w:r>
          </w:p>
        </w:tc>
        <w:tc>
          <w:tcPr>
            <w:tcW w:w="779" w:type="pct"/>
            <w:gridSpan w:val="2"/>
            <w:vMerge/>
            <w:vAlign w:val="center"/>
          </w:tcPr>
          <w:p w14:paraId="028B9AAD"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40B99851" w14:textId="77777777" w:rsidR="00986676" w:rsidRPr="004161D7" w:rsidRDefault="00986676" w:rsidP="00F56234">
            <w:pPr>
              <w:widowControl/>
              <w:spacing w:line="360" w:lineRule="atLeast"/>
              <w:contextualSpacing/>
              <w:jc w:val="left"/>
              <w:rPr>
                <w:rFonts w:ascii="宋体" w:hAnsi="宋体" w:cs="宋体"/>
                <w:color w:val="000000"/>
                <w:kern w:val="0"/>
                <w:sz w:val="24"/>
              </w:rPr>
            </w:pPr>
            <w:r w:rsidRPr="004161D7">
              <w:rPr>
                <w:rFonts w:ascii="宋体" w:hAnsi="宋体" w:cs="宋体" w:hint="eastAsia"/>
                <w:color w:val="000000"/>
                <w:kern w:val="0"/>
                <w:sz w:val="24"/>
              </w:rPr>
              <w:t>厂区PM</w:t>
            </w:r>
            <w:r w:rsidRPr="004161D7">
              <w:rPr>
                <w:rFonts w:ascii="宋体" w:hAnsi="宋体" w:cs="宋体" w:hint="eastAsia"/>
                <w:color w:val="000000"/>
                <w:kern w:val="0"/>
                <w:sz w:val="24"/>
                <w:vertAlign w:val="subscript"/>
              </w:rPr>
              <w:t>10</w:t>
            </w:r>
            <w:r w:rsidRPr="004161D7">
              <w:rPr>
                <w:rFonts w:ascii="宋体" w:hAnsi="宋体" w:cs="宋体" w:hint="eastAsia"/>
                <w:color w:val="000000"/>
                <w:kern w:val="0"/>
                <w:sz w:val="24"/>
              </w:rPr>
              <w:t>年均浓度</w:t>
            </w:r>
          </w:p>
        </w:tc>
        <w:tc>
          <w:tcPr>
            <w:tcW w:w="482" w:type="pct"/>
            <w:vAlign w:val="center"/>
          </w:tcPr>
          <w:p w14:paraId="2B15417B" w14:textId="77777777" w:rsidR="00986676" w:rsidRPr="004161D7" w:rsidRDefault="00986676" w:rsidP="00F56234">
            <w:pPr>
              <w:widowControl/>
              <w:spacing w:line="360" w:lineRule="atLeast"/>
              <w:contextualSpacing/>
              <w:jc w:val="center"/>
              <w:rPr>
                <w:rFonts w:ascii="宋体" w:hAnsi="宋体"/>
                <w:color w:val="000000"/>
                <w:kern w:val="0"/>
                <w:sz w:val="24"/>
              </w:rPr>
            </w:pPr>
            <w:r w:rsidRPr="004161D7">
              <w:rPr>
                <w:rFonts w:ascii="宋体" w:hAnsi="宋体" w:hint="eastAsia"/>
                <w:color w:val="000000"/>
                <w:kern w:val="0"/>
                <w:sz w:val="24"/>
              </w:rPr>
              <w:t>μ</w:t>
            </w:r>
            <w:r w:rsidRPr="004161D7">
              <w:rPr>
                <w:rFonts w:ascii="宋体" w:hAnsi="宋体"/>
                <w:color w:val="000000"/>
                <w:kern w:val="0"/>
                <w:sz w:val="24"/>
              </w:rPr>
              <w:t>g/m</w:t>
            </w:r>
            <w:r w:rsidRPr="004161D7">
              <w:rPr>
                <w:rFonts w:ascii="宋体" w:hAnsi="宋体"/>
                <w:color w:val="000000"/>
                <w:kern w:val="0"/>
                <w:sz w:val="24"/>
                <w:vertAlign w:val="superscript"/>
              </w:rPr>
              <w:t>3</w:t>
            </w:r>
          </w:p>
        </w:tc>
        <w:tc>
          <w:tcPr>
            <w:tcW w:w="866" w:type="pct"/>
            <w:vAlign w:val="center"/>
          </w:tcPr>
          <w:p w14:paraId="697DE54C" w14:textId="785A0474" w:rsidR="00986676" w:rsidRPr="004161D7" w:rsidRDefault="009C5B44"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34.5</w:t>
            </w:r>
          </w:p>
        </w:tc>
        <w:tc>
          <w:tcPr>
            <w:tcW w:w="562" w:type="pct"/>
            <w:vAlign w:val="center"/>
          </w:tcPr>
          <w:p w14:paraId="1DD277BE" w14:textId="77777777" w:rsidR="00986676" w:rsidRPr="00F06876" w:rsidRDefault="004161D7"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86676" w:rsidRPr="00F06876" w14:paraId="5C8D91AE" w14:textId="77777777" w:rsidTr="009C5B44">
        <w:trPr>
          <w:trHeight w:val="454"/>
          <w:jc w:val="center"/>
        </w:trPr>
        <w:tc>
          <w:tcPr>
            <w:tcW w:w="451" w:type="pct"/>
            <w:vAlign w:val="center"/>
          </w:tcPr>
          <w:p w14:paraId="2C80769C"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32</w:t>
            </w:r>
          </w:p>
        </w:tc>
        <w:tc>
          <w:tcPr>
            <w:tcW w:w="779" w:type="pct"/>
            <w:gridSpan w:val="2"/>
            <w:vMerge w:val="restart"/>
            <w:vAlign w:val="center"/>
          </w:tcPr>
          <w:p w14:paraId="575314FD" w14:textId="77777777" w:rsidR="00986676" w:rsidRPr="00F06876" w:rsidRDefault="00986676" w:rsidP="00F56234">
            <w:pPr>
              <w:widowControl/>
              <w:spacing w:line="360" w:lineRule="atLeast"/>
              <w:contextualSpacing/>
              <w:jc w:val="center"/>
              <w:rPr>
                <w:rFonts w:ascii="宋体" w:hAnsi="宋体" w:cs="宋体"/>
                <w:color w:val="000000"/>
                <w:kern w:val="0"/>
                <w:sz w:val="24"/>
                <w:highlight w:val="yellow"/>
              </w:rPr>
            </w:pPr>
            <w:r w:rsidRPr="00F06876">
              <w:rPr>
                <w:rFonts w:ascii="宋体" w:hAnsi="宋体" w:cs="宋体" w:hint="eastAsia"/>
                <w:color w:val="000000"/>
                <w:kern w:val="0"/>
                <w:sz w:val="24"/>
              </w:rPr>
              <w:t>管理质量</w:t>
            </w:r>
          </w:p>
        </w:tc>
        <w:tc>
          <w:tcPr>
            <w:tcW w:w="1860" w:type="pct"/>
            <w:vAlign w:val="center"/>
          </w:tcPr>
          <w:p w14:paraId="29591157" w14:textId="77777777" w:rsidR="00986676" w:rsidRPr="004161D7" w:rsidRDefault="00986676" w:rsidP="00F56234">
            <w:pPr>
              <w:widowControl/>
              <w:spacing w:line="360" w:lineRule="atLeast"/>
              <w:contextualSpacing/>
              <w:jc w:val="left"/>
              <w:rPr>
                <w:rFonts w:ascii="宋体" w:hAnsi="宋体" w:cs="宋体"/>
                <w:color w:val="000000"/>
                <w:kern w:val="0"/>
                <w:sz w:val="24"/>
              </w:rPr>
            </w:pPr>
            <w:r w:rsidRPr="004161D7">
              <w:rPr>
                <w:rFonts w:ascii="宋体" w:hAnsi="宋体" w:cs="宋体" w:hint="eastAsia"/>
                <w:color w:val="000000"/>
                <w:kern w:val="0"/>
                <w:sz w:val="24"/>
              </w:rPr>
              <w:t>主业从业人员人均产钢量</w:t>
            </w:r>
          </w:p>
        </w:tc>
        <w:tc>
          <w:tcPr>
            <w:tcW w:w="482" w:type="pct"/>
            <w:vAlign w:val="center"/>
          </w:tcPr>
          <w:p w14:paraId="58FB11DE" w14:textId="77777777" w:rsidR="00986676" w:rsidRPr="004161D7" w:rsidRDefault="00986676" w:rsidP="00F56234">
            <w:pPr>
              <w:widowControl/>
              <w:spacing w:line="360" w:lineRule="atLeast"/>
              <w:contextualSpacing/>
              <w:jc w:val="center"/>
              <w:rPr>
                <w:rFonts w:ascii="宋体" w:hAnsi="宋体"/>
                <w:color w:val="000000"/>
                <w:kern w:val="0"/>
                <w:sz w:val="24"/>
              </w:rPr>
            </w:pPr>
            <w:r w:rsidRPr="004161D7">
              <w:rPr>
                <w:rFonts w:ascii="宋体" w:hAnsi="宋体" w:hint="eastAsia"/>
                <w:color w:val="000000"/>
                <w:kern w:val="0"/>
                <w:sz w:val="24"/>
              </w:rPr>
              <w:t>吨</w:t>
            </w:r>
            <w:r w:rsidRPr="004161D7">
              <w:rPr>
                <w:rFonts w:ascii="宋体" w:hAnsi="宋体"/>
                <w:color w:val="000000"/>
                <w:kern w:val="0"/>
                <w:sz w:val="24"/>
              </w:rPr>
              <w:t>/人</w:t>
            </w:r>
          </w:p>
        </w:tc>
        <w:tc>
          <w:tcPr>
            <w:tcW w:w="866" w:type="pct"/>
            <w:vAlign w:val="center"/>
          </w:tcPr>
          <w:p w14:paraId="32E954A1" w14:textId="56CAAA04" w:rsidR="00986676" w:rsidRPr="004161D7" w:rsidRDefault="00017599" w:rsidP="009C5B44">
            <w:pPr>
              <w:widowControl/>
              <w:spacing w:line="360" w:lineRule="atLeast"/>
              <w:contextualSpacing/>
              <w:jc w:val="center"/>
              <w:rPr>
                <w:rFonts w:ascii="宋体" w:hAnsi="宋体"/>
                <w:color w:val="000000"/>
                <w:kern w:val="0"/>
                <w:sz w:val="24"/>
              </w:rPr>
            </w:pPr>
            <w:r w:rsidRPr="004161D7">
              <w:rPr>
                <w:rFonts w:ascii="宋体" w:hAnsi="宋体" w:hint="eastAsia"/>
                <w:color w:val="000000"/>
                <w:kern w:val="0"/>
                <w:sz w:val="24"/>
              </w:rPr>
              <w:t>10</w:t>
            </w:r>
            <w:r w:rsidR="009C5B44">
              <w:rPr>
                <w:rFonts w:ascii="宋体" w:hAnsi="宋体"/>
                <w:color w:val="000000"/>
                <w:kern w:val="0"/>
                <w:sz w:val="24"/>
              </w:rPr>
              <w:t>25</w:t>
            </w:r>
          </w:p>
        </w:tc>
        <w:tc>
          <w:tcPr>
            <w:tcW w:w="562" w:type="pct"/>
            <w:vAlign w:val="center"/>
          </w:tcPr>
          <w:p w14:paraId="3C607C4E" w14:textId="77777777" w:rsidR="00986676" w:rsidRPr="00F06876" w:rsidRDefault="00017599"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86676" w:rsidRPr="00F06876" w14:paraId="56B8DAB6" w14:textId="77777777" w:rsidTr="009C5B44">
        <w:trPr>
          <w:trHeight w:val="454"/>
          <w:jc w:val="center"/>
        </w:trPr>
        <w:tc>
          <w:tcPr>
            <w:tcW w:w="451" w:type="pct"/>
            <w:vAlign w:val="center"/>
          </w:tcPr>
          <w:p w14:paraId="3E1A95C8"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33</w:t>
            </w:r>
          </w:p>
        </w:tc>
        <w:tc>
          <w:tcPr>
            <w:tcW w:w="779" w:type="pct"/>
            <w:gridSpan w:val="2"/>
            <w:vMerge/>
            <w:vAlign w:val="center"/>
          </w:tcPr>
          <w:p w14:paraId="1CF0DDC5" w14:textId="77777777" w:rsidR="00986676" w:rsidRPr="00F06876" w:rsidRDefault="00986676" w:rsidP="00F56234">
            <w:pPr>
              <w:spacing w:line="360" w:lineRule="atLeast"/>
              <w:contextualSpacing/>
              <w:jc w:val="center"/>
              <w:rPr>
                <w:rFonts w:ascii="宋体" w:hAnsi="宋体" w:cs="宋体"/>
                <w:color w:val="000000"/>
                <w:kern w:val="0"/>
                <w:sz w:val="24"/>
              </w:rPr>
            </w:pPr>
          </w:p>
        </w:tc>
        <w:tc>
          <w:tcPr>
            <w:tcW w:w="1860" w:type="pct"/>
            <w:vAlign w:val="center"/>
          </w:tcPr>
          <w:p w14:paraId="5F788650" w14:textId="77777777" w:rsidR="00986676" w:rsidRPr="004161D7" w:rsidRDefault="00986676" w:rsidP="00F56234">
            <w:pPr>
              <w:widowControl/>
              <w:spacing w:line="360" w:lineRule="atLeast"/>
              <w:contextualSpacing/>
              <w:jc w:val="left"/>
              <w:rPr>
                <w:rFonts w:ascii="宋体" w:hAnsi="宋体" w:cs="宋体"/>
                <w:color w:val="000000"/>
                <w:kern w:val="0"/>
                <w:sz w:val="24"/>
                <w:vertAlign w:val="superscript"/>
              </w:rPr>
            </w:pPr>
            <w:r w:rsidRPr="004161D7">
              <w:rPr>
                <w:rFonts w:ascii="宋体" w:hAnsi="宋体" w:cs="宋体" w:hint="eastAsia"/>
                <w:color w:val="000000"/>
                <w:kern w:val="0"/>
                <w:sz w:val="24"/>
              </w:rPr>
              <w:t>员工人均生态文明培训时长</w:t>
            </w:r>
            <w:r w:rsidRPr="004161D7">
              <w:rPr>
                <w:rFonts w:ascii="宋体" w:hAnsi="宋体" w:cs="宋体" w:hint="eastAsia"/>
                <w:color w:val="000000"/>
                <w:kern w:val="0"/>
                <w:sz w:val="24"/>
                <w:vertAlign w:val="superscript"/>
              </w:rPr>
              <w:t>1</w:t>
            </w:r>
          </w:p>
        </w:tc>
        <w:tc>
          <w:tcPr>
            <w:tcW w:w="482" w:type="pct"/>
            <w:vAlign w:val="center"/>
          </w:tcPr>
          <w:p w14:paraId="2DC58A4C" w14:textId="77777777" w:rsidR="00986676" w:rsidRPr="004161D7" w:rsidRDefault="00986676" w:rsidP="00F56234">
            <w:pPr>
              <w:widowControl/>
              <w:spacing w:line="360" w:lineRule="atLeast"/>
              <w:contextualSpacing/>
              <w:jc w:val="center"/>
              <w:rPr>
                <w:rFonts w:ascii="宋体" w:hAnsi="宋体"/>
                <w:color w:val="000000"/>
                <w:kern w:val="0"/>
                <w:sz w:val="24"/>
              </w:rPr>
            </w:pPr>
            <w:r w:rsidRPr="004161D7">
              <w:rPr>
                <w:rFonts w:ascii="宋体" w:hAnsi="宋体" w:hint="eastAsia"/>
                <w:color w:val="000000"/>
                <w:kern w:val="0"/>
                <w:sz w:val="24"/>
              </w:rPr>
              <w:t>小时</w:t>
            </w:r>
            <w:r w:rsidRPr="004161D7">
              <w:rPr>
                <w:rFonts w:ascii="宋体" w:hAnsi="宋体"/>
                <w:color w:val="000000"/>
                <w:kern w:val="0"/>
                <w:sz w:val="24"/>
              </w:rPr>
              <w:t>/人</w:t>
            </w:r>
          </w:p>
        </w:tc>
        <w:tc>
          <w:tcPr>
            <w:tcW w:w="866" w:type="pct"/>
            <w:vAlign w:val="center"/>
          </w:tcPr>
          <w:p w14:paraId="0E575A48" w14:textId="2C6E20B3" w:rsidR="00986676" w:rsidRPr="004161D7" w:rsidRDefault="000C49B8"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2023</w:t>
            </w:r>
            <w:r>
              <w:rPr>
                <w:rFonts w:ascii="宋体" w:hAnsi="宋体" w:hint="eastAsia"/>
                <w:color w:val="000000"/>
                <w:kern w:val="0"/>
                <w:sz w:val="24"/>
              </w:rPr>
              <w:t>年人均培训时长同比上年增加</w:t>
            </w:r>
          </w:p>
        </w:tc>
        <w:tc>
          <w:tcPr>
            <w:tcW w:w="562" w:type="pct"/>
            <w:vAlign w:val="center"/>
          </w:tcPr>
          <w:p w14:paraId="482F395F" w14:textId="71C9A71D" w:rsidR="00986676" w:rsidRPr="00F06876" w:rsidRDefault="000C49B8" w:rsidP="00F56234">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r>
      <w:tr w:rsidR="00986676" w:rsidRPr="00F06876" w14:paraId="30671B07" w14:textId="77777777" w:rsidTr="009C5B44">
        <w:trPr>
          <w:trHeight w:val="454"/>
          <w:jc w:val="center"/>
        </w:trPr>
        <w:tc>
          <w:tcPr>
            <w:tcW w:w="451" w:type="pct"/>
            <w:vAlign w:val="center"/>
          </w:tcPr>
          <w:p w14:paraId="0CAB52DC" w14:textId="77777777" w:rsidR="00986676" w:rsidRPr="00F06876" w:rsidRDefault="00986676" w:rsidP="00F5623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4</w:t>
            </w:r>
          </w:p>
        </w:tc>
        <w:tc>
          <w:tcPr>
            <w:tcW w:w="779" w:type="pct"/>
            <w:gridSpan w:val="2"/>
            <w:vMerge/>
            <w:vAlign w:val="center"/>
          </w:tcPr>
          <w:p w14:paraId="23967420" w14:textId="77777777" w:rsidR="00986676" w:rsidRPr="00F06876" w:rsidRDefault="00986676" w:rsidP="00F56234">
            <w:pPr>
              <w:widowControl/>
              <w:spacing w:line="360" w:lineRule="atLeast"/>
              <w:contextualSpacing/>
              <w:jc w:val="center"/>
              <w:rPr>
                <w:rFonts w:ascii="宋体" w:hAnsi="宋体" w:cs="宋体"/>
                <w:color w:val="000000"/>
                <w:kern w:val="0"/>
                <w:sz w:val="24"/>
              </w:rPr>
            </w:pPr>
          </w:p>
        </w:tc>
        <w:tc>
          <w:tcPr>
            <w:tcW w:w="1860" w:type="pct"/>
            <w:vAlign w:val="center"/>
          </w:tcPr>
          <w:p w14:paraId="5DF1BDEC" w14:textId="77777777" w:rsidR="00986676" w:rsidRPr="004161D7" w:rsidRDefault="00986676" w:rsidP="00F56234">
            <w:pPr>
              <w:widowControl/>
              <w:spacing w:line="360" w:lineRule="atLeast"/>
              <w:contextualSpacing/>
              <w:jc w:val="left"/>
              <w:rPr>
                <w:rFonts w:ascii="宋体" w:hAnsi="宋体" w:cs="宋体"/>
                <w:color w:val="000000"/>
                <w:kern w:val="0"/>
                <w:sz w:val="24"/>
              </w:rPr>
            </w:pPr>
            <w:r w:rsidRPr="004161D7">
              <w:rPr>
                <w:rFonts w:ascii="宋体" w:hAnsi="宋体" w:cs="宋体" w:hint="eastAsia"/>
                <w:color w:val="000000"/>
                <w:kern w:val="0"/>
                <w:sz w:val="24"/>
              </w:rPr>
              <w:t>智慧能源管理系统</w:t>
            </w:r>
          </w:p>
        </w:tc>
        <w:tc>
          <w:tcPr>
            <w:tcW w:w="482" w:type="pct"/>
            <w:vAlign w:val="center"/>
          </w:tcPr>
          <w:p w14:paraId="1E0FFFD2" w14:textId="77777777" w:rsidR="00986676" w:rsidRPr="004161D7" w:rsidRDefault="00986676" w:rsidP="00F56234">
            <w:pPr>
              <w:widowControl/>
              <w:spacing w:line="360" w:lineRule="atLeast"/>
              <w:contextualSpacing/>
              <w:jc w:val="center"/>
              <w:rPr>
                <w:rFonts w:ascii="宋体" w:hAnsi="宋体"/>
                <w:color w:val="000000"/>
                <w:kern w:val="0"/>
                <w:sz w:val="24"/>
              </w:rPr>
            </w:pPr>
            <w:r w:rsidRPr="004161D7">
              <w:rPr>
                <w:rFonts w:ascii="宋体" w:hAnsi="宋体"/>
                <w:color w:val="000000"/>
                <w:kern w:val="0"/>
                <w:sz w:val="24"/>
              </w:rPr>
              <w:t>—</w:t>
            </w:r>
          </w:p>
        </w:tc>
        <w:tc>
          <w:tcPr>
            <w:tcW w:w="866" w:type="pct"/>
            <w:vAlign w:val="center"/>
          </w:tcPr>
          <w:p w14:paraId="66D5E325" w14:textId="5D2B61A4" w:rsidR="00986676" w:rsidRPr="004161D7" w:rsidRDefault="001F0951" w:rsidP="00F56234">
            <w:pPr>
              <w:widowControl/>
              <w:spacing w:line="360" w:lineRule="atLeast"/>
              <w:contextualSpacing/>
              <w:jc w:val="center"/>
              <w:rPr>
                <w:rFonts w:ascii="宋体" w:hAnsi="宋体"/>
                <w:color w:val="000000"/>
                <w:kern w:val="0"/>
                <w:sz w:val="24"/>
              </w:rPr>
            </w:pPr>
            <w:r w:rsidRPr="004161D7">
              <w:rPr>
                <w:rFonts w:ascii="宋体" w:hAnsi="宋体" w:hint="eastAsia"/>
                <w:color w:val="000000"/>
                <w:kern w:val="0"/>
                <w:sz w:val="24"/>
              </w:rPr>
              <w:t>建立能源管理</w:t>
            </w:r>
            <w:r w:rsidR="00B50F44">
              <w:rPr>
                <w:rFonts w:ascii="宋体" w:hAnsi="宋体" w:hint="eastAsia"/>
                <w:color w:val="000000"/>
                <w:kern w:val="0"/>
                <w:sz w:val="24"/>
              </w:rPr>
              <w:t>控</w:t>
            </w:r>
            <w:r w:rsidRPr="004161D7">
              <w:rPr>
                <w:rFonts w:ascii="宋体" w:hAnsi="宋体" w:hint="eastAsia"/>
                <w:color w:val="000000"/>
                <w:kern w:val="0"/>
                <w:sz w:val="24"/>
              </w:rPr>
              <w:t>中心</w:t>
            </w:r>
          </w:p>
        </w:tc>
        <w:tc>
          <w:tcPr>
            <w:tcW w:w="562" w:type="pct"/>
            <w:vAlign w:val="center"/>
          </w:tcPr>
          <w:p w14:paraId="3677E3B3" w14:textId="77777777" w:rsidR="00986676" w:rsidRPr="00F06876" w:rsidRDefault="001F0951" w:rsidP="00F5623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C5B44" w:rsidRPr="00F06876" w14:paraId="10DEC310" w14:textId="77777777" w:rsidTr="009C5B44">
        <w:trPr>
          <w:trHeight w:val="454"/>
          <w:jc w:val="center"/>
        </w:trPr>
        <w:tc>
          <w:tcPr>
            <w:tcW w:w="451" w:type="pct"/>
            <w:vAlign w:val="center"/>
          </w:tcPr>
          <w:p w14:paraId="7E849C94"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5</w:t>
            </w:r>
          </w:p>
        </w:tc>
        <w:tc>
          <w:tcPr>
            <w:tcW w:w="779" w:type="pct"/>
            <w:gridSpan w:val="2"/>
            <w:vMerge/>
            <w:vAlign w:val="center"/>
          </w:tcPr>
          <w:p w14:paraId="4077CD15"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4F036715"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智慧环保管理系统</w:t>
            </w:r>
          </w:p>
        </w:tc>
        <w:tc>
          <w:tcPr>
            <w:tcW w:w="482" w:type="pct"/>
            <w:vAlign w:val="center"/>
          </w:tcPr>
          <w:p w14:paraId="50968345"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3936C476" w14:textId="11488DF1" w:rsidR="009C5B44" w:rsidRPr="00F06876" w:rsidRDefault="009C5B44" w:rsidP="009C5B44">
            <w:pPr>
              <w:widowControl/>
              <w:spacing w:line="360" w:lineRule="atLeast"/>
              <w:contextualSpacing/>
              <w:jc w:val="center"/>
              <w:rPr>
                <w:rFonts w:ascii="宋体" w:hAnsi="宋体"/>
                <w:color w:val="000000"/>
                <w:kern w:val="0"/>
                <w:sz w:val="24"/>
              </w:rPr>
            </w:pPr>
            <w:r w:rsidRPr="004F6718">
              <w:rPr>
                <w:rFonts w:ascii="宋体" w:hAnsi="宋体" w:hint="eastAsia"/>
                <w:color w:val="000000"/>
                <w:kern w:val="0"/>
                <w:sz w:val="24"/>
              </w:rPr>
              <w:t>超低排放智能管控大平台/企业综合环境管理平台（易企环）</w:t>
            </w:r>
          </w:p>
        </w:tc>
        <w:tc>
          <w:tcPr>
            <w:tcW w:w="562" w:type="pct"/>
            <w:vAlign w:val="center"/>
          </w:tcPr>
          <w:p w14:paraId="051BA6E8"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C5B44" w:rsidRPr="00F06876" w14:paraId="6008F316" w14:textId="77777777" w:rsidTr="009C5B44">
        <w:trPr>
          <w:trHeight w:val="454"/>
          <w:jc w:val="center"/>
        </w:trPr>
        <w:tc>
          <w:tcPr>
            <w:tcW w:w="451" w:type="pct"/>
            <w:vAlign w:val="center"/>
          </w:tcPr>
          <w:p w14:paraId="4CEDF9CE"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6</w:t>
            </w:r>
          </w:p>
        </w:tc>
        <w:tc>
          <w:tcPr>
            <w:tcW w:w="779" w:type="pct"/>
            <w:gridSpan w:val="2"/>
            <w:vMerge w:val="restart"/>
            <w:vAlign w:val="center"/>
          </w:tcPr>
          <w:p w14:paraId="60952821" w14:textId="77777777" w:rsidR="009C5B44" w:rsidRPr="00F06876" w:rsidRDefault="009C5B44" w:rsidP="009C5B44">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产品与供应链</w:t>
            </w:r>
          </w:p>
        </w:tc>
        <w:tc>
          <w:tcPr>
            <w:tcW w:w="1860" w:type="pct"/>
            <w:vAlign w:val="center"/>
          </w:tcPr>
          <w:p w14:paraId="55316117"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绿色采购</w:t>
            </w:r>
          </w:p>
        </w:tc>
        <w:tc>
          <w:tcPr>
            <w:tcW w:w="482" w:type="pct"/>
            <w:vAlign w:val="center"/>
          </w:tcPr>
          <w:p w14:paraId="626686CC" w14:textId="77777777" w:rsidR="009C5B44" w:rsidRPr="00F06876" w:rsidRDefault="009C5B44" w:rsidP="009C5B44">
            <w:pPr>
              <w:widowControl/>
              <w:spacing w:line="360" w:lineRule="atLeast"/>
              <w:contextualSpacing/>
              <w:jc w:val="center"/>
              <w:rPr>
                <w:rFonts w:ascii="宋体" w:hAnsi="宋体"/>
                <w:color w:val="FF0000"/>
                <w:kern w:val="0"/>
                <w:sz w:val="24"/>
              </w:rPr>
            </w:pPr>
            <w:r w:rsidRPr="00F06876">
              <w:rPr>
                <w:rFonts w:ascii="宋体" w:hAnsi="宋体"/>
                <w:color w:val="000000"/>
                <w:kern w:val="0"/>
                <w:sz w:val="24"/>
              </w:rPr>
              <w:t>—</w:t>
            </w:r>
          </w:p>
        </w:tc>
        <w:tc>
          <w:tcPr>
            <w:tcW w:w="866" w:type="pct"/>
            <w:vAlign w:val="center"/>
          </w:tcPr>
          <w:p w14:paraId="124E18FA"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制定绿色采购制度</w:t>
            </w:r>
          </w:p>
        </w:tc>
        <w:tc>
          <w:tcPr>
            <w:tcW w:w="562" w:type="pct"/>
            <w:vAlign w:val="center"/>
          </w:tcPr>
          <w:p w14:paraId="5920F2A1"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C5B44" w:rsidRPr="00F06876" w14:paraId="5A30E626" w14:textId="77777777" w:rsidTr="009C5B44">
        <w:trPr>
          <w:trHeight w:val="454"/>
          <w:jc w:val="center"/>
        </w:trPr>
        <w:tc>
          <w:tcPr>
            <w:tcW w:w="451" w:type="pct"/>
            <w:vAlign w:val="center"/>
          </w:tcPr>
          <w:p w14:paraId="526282B6"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7</w:t>
            </w:r>
          </w:p>
        </w:tc>
        <w:tc>
          <w:tcPr>
            <w:tcW w:w="779" w:type="pct"/>
            <w:gridSpan w:val="2"/>
            <w:vMerge/>
            <w:vAlign w:val="center"/>
          </w:tcPr>
          <w:p w14:paraId="283D534A"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53B1092F"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产品生态设计</w:t>
            </w:r>
          </w:p>
        </w:tc>
        <w:tc>
          <w:tcPr>
            <w:tcW w:w="482" w:type="pct"/>
            <w:vAlign w:val="center"/>
          </w:tcPr>
          <w:p w14:paraId="49BA3EF8" w14:textId="24E69293"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090E8358" w14:textId="6FA0497C" w:rsidR="009C5B44" w:rsidRPr="00F06876" w:rsidRDefault="009C5B44" w:rsidP="009C5B44">
            <w:pPr>
              <w:widowControl/>
              <w:spacing w:line="360" w:lineRule="atLeast"/>
              <w:contextualSpacing/>
              <w:jc w:val="center"/>
              <w:rPr>
                <w:rFonts w:ascii="宋体" w:hAnsi="宋体"/>
                <w:color w:val="000000"/>
                <w:kern w:val="0"/>
                <w:sz w:val="24"/>
              </w:rPr>
            </w:pPr>
            <w:r w:rsidRPr="009C5B44">
              <w:rPr>
                <w:rFonts w:ascii="宋体" w:hAnsi="宋体" w:hint="eastAsia"/>
                <w:color w:val="000000"/>
                <w:kern w:val="0"/>
                <w:sz w:val="24"/>
              </w:rPr>
              <w:t>开展了产品生命周期评价</w:t>
            </w:r>
          </w:p>
        </w:tc>
        <w:tc>
          <w:tcPr>
            <w:tcW w:w="562" w:type="pct"/>
            <w:vAlign w:val="center"/>
          </w:tcPr>
          <w:p w14:paraId="0CD172E1" w14:textId="08487B3C"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r>
      <w:tr w:rsidR="009C5B44" w:rsidRPr="00F06876" w14:paraId="6E5AB66D" w14:textId="77777777" w:rsidTr="009C5B44">
        <w:trPr>
          <w:trHeight w:val="454"/>
          <w:jc w:val="center"/>
        </w:trPr>
        <w:tc>
          <w:tcPr>
            <w:tcW w:w="451" w:type="pct"/>
            <w:vAlign w:val="center"/>
          </w:tcPr>
          <w:p w14:paraId="20FA136D"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3</w:t>
            </w:r>
            <w:r w:rsidRPr="00F06876">
              <w:rPr>
                <w:rFonts w:ascii="宋体" w:hAnsi="宋体"/>
                <w:color w:val="000000"/>
                <w:kern w:val="0"/>
                <w:sz w:val="24"/>
              </w:rPr>
              <w:t>8</w:t>
            </w:r>
          </w:p>
        </w:tc>
        <w:tc>
          <w:tcPr>
            <w:tcW w:w="779" w:type="pct"/>
            <w:gridSpan w:val="2"/>
            <w:vMerge/>
            <w:vAlign w:val="center"/>
          </w:tcPr>
          <w:p w14:paraId="34C80B59"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79682B7F"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包装材料绿色化</w:t>
            </w:r>
          </w:p>
        </w:tc>
        <w:tc>
          <w:tcPr>
            <w:tcW w:w="482" w:type="pct"/>
            <w:vAlign w:val="center"/>
          </w:tcPr>
          <w:p w14:paraId="2C59A2FF"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05CECDDB"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562" w:type="pct"/>
            <w:vAlign w:val="center"/>
          </w:tcPr>
          <w:p w14:paraId="69BC0D64"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C5B44" w:rsidRPr="00F06876" w14:paraId="0A6122E7" w14:textId="77777777" w:rsidTr="009C5B44">
        <w:trPr>
          <w:trHeight w:val="454"/>
          <w:jc w:val="center"/>
        </w:trPr>
        <w:tc>
          <w:tcPr>
            <w:tcW w:w="451" w:type="pct"/>
            <w:vAlign w:val="center"/>
          </w:tcPr>
          <w:p w14:paraId="29157287"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39</w:t>
            </w:r>
          </w:p>
        </w:tc>
        <w:tc>
          <w:tcPr>
            <w:tcW w:w="779" w:type="pct"/>
            <w:gridSpan w:val="2"/>
            <w:vMerge/>
            <w:vAlign w:val="center"/>
          </w:tcPr>
          <w:p w14:paraId="36D7737E"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0276896F"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清洁运输比例</w:t>
            </w:r>
          </w:p>
        </w:tc>
        <w:tc>
          <w:tcPr>
            <w:tcW w:w="482" w:type="pct"/>
            <w:vAlign w:val="center"/>
          </w:tcPr>
          <w:p w14:paraId="188326F1"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7A79A731" w14:textId="76870F74"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color w:val="000000"/>
                <w:kern w:val="0"/>
                <w:sz w:val="24"/>
              </w:rPr>
              <w:t>60.77</w:t>
            </w:r>
          </w:p>
        </w:tc>
        <w:tc>
          <w:tcPr>
            <w:tcW w:w="562" w:type="pct"/>
            <w:vAlign w:val="center"/>
          </w:tcPr>
          <w:p w14:paraId="28100A20"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9C5B44" w:rsidRPr="00F06876" w14:paraId="6D9CE06F" w14:textId="77777777" w:rsidTr="009C5B44">
        <w:trPr>
          <w:trHeight w:val="454"/>
          <w:jc w:val="center"/>
        </w:trPr>
        <w:tc>
          <w:tcPr>
            <w:tcW w:w="451" w:type="pct"/>
            <w:vAlign w:val="center"/>
          </w:tcPr>
          <w:p w14:paraId="4B84B103"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40</w:t>
            </w:r>
          </w:p>
        </w:tc>
        <w:tc>
          <w:tcPr>
            <w:tcW w:w="779" w:type="pct"/>
            <w:gridSpan w:val="2"/>
            <w:vMerge w:val="restart"/>
            <w:vAlign w:val="center"/>
          </w:tcPr>
          <w:p w14:paraId="3C87A9AA" w14:textId="77777777" w:rsidR="009C5B44" w:rsidRPr="00F06876" w:rsidRDefault="009C5B44" w:rsidP="009C5B44">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区域发展贡献</w:t>
            </w:r>
          </w:p>
        </w:tc>
        <w:tc>
          <w:tcPr>
            <w:tcW w:w="1860" w:type="pct"/>
            <w:vAlign w:val="center"/>
          </w:tcPr>
          <w:p w14:paraId="3B84B5FA"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协助所在城市消纳固体废物</w:t>
            </w:r>
          </w:p>
        </w:tc>
        <w:tc>
          <w:tcPr>
            <w:tcW w:w="482" w:type="pct"/>
            <w:vAlign w:val="center"/>
          </w:tcPr>
          <w:p w14:paraId="6D45FBC7"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t</w:t>
            </w:r>
          </w:p>
        </w:tc>
        <w:tc>
          <w:tcPr>
            <w:tcW w:w="866" w:type="pct"/>
            <w:vAlign w:val="center"/>
          </w:tcPr>
          <w:p w14:paraId="30D8F7D5"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无</w:t>
            </w:r>
          </w:p>
        </w:tc>
        <w:tc>
          <w:tcPr>
            <w:tcW w:w="562" w:type="pct"/>
            <w:vAlign w:val="center"/>
          </w:tcPr>
          <w:p w14:paraId="0EA867A5"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9C5B44" w:rsidRPr="00F06876" w14:paraId="3F0A7CDD" w14:textId="77777777" w:rsidTr="009C5B44">
        <w:trPr>
          <w:trHeight w:val="454"/>
          <w:jc w:val="center"/>
        </w:trPr>
        <w:tc>
          <w:tcPr>
            <w:tcW w:w="451" w:type="pct"/>
            <w:vAlign w:val="center"/>
          </w:tcPr>
          <w:p w14:paraId="365AE4B5"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41</w:t>
            </w:r>
          </w:p>
        </w:tc>
        <w:tc>
          <w:tcPr>
            <w:tcW w:w="779" w:type="pct"/>
            <w:gridSpan w:val="2"/>
            <w:vMerge/>
            <w:vAlign w:val="center"/>
          </w:tcPr>
          <w:p w14:paraId="5804BA43"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486A7342"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非常规水资源利用率</w:t>
            </w:r>
          </w:p>
        </w:tc>
        <w:tc>
          <w:tcPr>
            <w:tcW w:w="482" w:type="pct"/>
            <w:vAlign w:val="center"/>
          </w:tcPr>
          <w:p w14:paraId="36D4796D"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10432B42"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无</w:t>
            </w:r>
          </w:p>
        </w:tc>
        <w:tc>
          <w:tcPr>
            <w:tcW w:w="562" w:type="pct"/>
            <w:vAlign w:val="center"/>
          </w:tcPr>
          <w:p w14:paraId="7BDF4296"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9C5B44" w:rsidRPr="00F06876" w14:paraId="107B4EA1" w14:textId="77777777" w:rsidTr="009C5B44">
        <w:trPr>
          <w:trHeight w:val="454"/>
          <w:jc w:val="center"/>
        </w:trPr>
        <w:tc>
          <w:tcPr>
            <w:tcW w:w="451" w:type="pct"/>
            <w:vAlign w:val="center"/>
          </w:tcPr>
          <w:p w14:paraId="1064F43E"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4</w:t>
            </w:r>
            <w:r w:rsidRPr="00F06876">
              <w:rPr>
                <w:rFonts w:ascii="宋体" w:hAnsi="宋体"/>
                <w:color w:val="000000"/>
                <w:kern w:val="0"/>
                <w:sz w:val="24"/>
              </w:rPr>
              <w:t>2</w:t>
            </w:r>
          </w:p>
        </w:tc>
        <w:tc>
          <w:tcPr>
            <w:tcW w:w="779" w:type="pct"/>
            <w:gridSpan w:val="2"/>
            <w:vMerge w:val="restart"/>
            <w:vAlign w:val="center"/>
          </w:tcPr>
          <w:p w14:paraId="0BFAACB8" w14:textId="77777777" w:rsidR="009C5B44" w:rsidRPr="00F06876" w:rsidRDefault="009C5B44" w:rsidP="009C5B44">
            <w:pPr>
              <w:widowControl/>
              <w:spacing w:line="360" w:lineRule="atLeast"/>
              <w:contextualSpacing/>
              <w:jc w:val="center"/>
              <w:rPr>
                <w:rFonts w:ascii="宋体" w:hAnsi="宋体" w:cs="宋体"/>
                <w:color w:val="000000"/>
                <w:kern w:val="0"/>
                <w:sz w:val="24"/>
              </w:rPr>
            </w:pPr>
            <w:r w:rsidRPr="00F06876">
              <w:rPr>
                <w:rFonts w:ascii="宋体" w:hAnsi="宋体" w:cs="宋体" w:hint="eastAsia"/>
                <w:color w:val="000000"/>
                <w:kern w:val="0"/>
                <w:sz w:val="24"/>
              </w:rPr>
              <w:t>应对气候变化</w:t>
            </w:r>
          </w:p>
        </w:tc>
        <w:tc>
          <w:tcPr>
            <w:tcW w:w="1860" w:type="pct"/>
            <w:vAlign w:val="center"/>
          </w:tcPr>
          <w:p w14:paraId="2AC0B92E"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碳排放管理</w:t>
            </w:r>
          </w:p>
        </w:tc>
        <w:tc>
          <w:tcPr>
            <w:tcW w:w="482" w:type="pct"/>
            <w:vAlign w:val="center"/>
          </w:tcPr>
          <w:p w14:paraId="3E8CE53D"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3E433299" w14:textId="60B236EA"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建立健全碳排放管理组织体系和管理制度，制定并实施低碳发展规划或计划</w:t>
            </w:r>
          </w:p>
        </w:tc>
        <w:tc>
          <w:tcPr>
            <w:tcW w:w="562" w:type="pct"/>
            <w:vAlign w:val="center"/>
          </w:tcPr>
          <w:p w14:paraId="32F8DE77" w14:textId="6271A39A" w:rsidR="009C5B44" w:rsidRPr="001F0951"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C5B44" w:rsidRPr="00F06876" w14:paraId="770A9E7E" w14:textId="77777777" w:rsidTr="009C5B44">
        <w:trPr>
          <w:trHeight w:val="454"/>
          <w:jc w:val="center"/>
        </w:trPr>
        <w:tc>
          <w:tcPr>
            <w:tcW w:w="451" w:type="pct"/>
            <w:vAlign w:val="center"/>
          </w:tcPr>
          <w:p w14:paraId="65843055"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4</w:t>
            </w:r>
            <w:r w:rsidRPr="00F06876">
              <w:rPr>
                <w:rFonts w:ascii="宋体" w:hAnsi="宋体"/>
                <w:color w:val="000000"/>
                <w:kern w:val="0"/>
                <w:sz w:val="24"/>
              </w:rPr>
              <w:t>3</w:t>
            </w:r>
          </w:p>
        </w:tc>
        <w:tc>
          <w:tcPr>
            <w:tcW w:w="779" w:type="pct"/>
            <w:gridSpan w:val="2"/>
            <w:vMerge/>
            <w:vAlign w:val="center"/>
          </w:tcPr>
          <w:p w14:paraId="1B3F0F6A"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5D3F0383"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吨钢二氧化碳排放量</w:t>
            </w:r>
          </w:p>
        </w:tc>
        <w:tc>
          <w:tcPr>
            <w:tcW w:w="482" w:type="pct"/>
            <w:vAlign w:val="center"/>
          </w:tcPr>
          <w:p w14:paraId="5576A6A9"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t</w:t>
            </w:r>
            <w:r w:rsidRPr="00F06876">
              <w:rPr>
                <w:rFonts w:ascii="宋体" w:hAnsi="宋体"/>
                <w:color w:val="000000"/>
                <w:kern w:val="0"/>
                <w:sz w:val="24"/>
                <w:vertAlign w:val="subscript"/>
              </w:rPr>
              <w:t>CO2</w:t>
            </w:r>
            <w:r w:rsidRPr="00F06876">
              <w:rPr>
                <w:rFonts w:ascii="宋体" w:hAnsi="宋体"/>
                <w:color w:val="000000"/>
                <w:kern w:val="0"/>
                <w:sz w:val="24"/>
              </w:rPr>
              <w:t>/t</w:t>
            </w:r>
          </w:p>
        </w:tc>
        <w:tc>
          <w:tcPr>
            <w:tcW w:w="866" w:type="pct"/>
            <w:vAlign w:val="center"/>
          </w:tcPr>
          <w:p w14:paraId="43E474B7" w14:textId="08B14534" w:rsidR="009C5B44" w:rsidRPr="00F06876" w:rsidRDefault="00A6272D"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热轧加工≤1</w:t>
            </w:r>
            <w:r>
              <w:rPr>
                <w:rFonts w:ascii="宋体" w:hAnsi="宋体"/>
                <w:color w:val="000000"/>
                <w:kern w:val="0"/>
                <w:sz w:val="24"/>
              </w:rPr>
              <w:t>.9</w:t>
            </w:r>
          </w:p>
        </w:tc>
        <w:tc>
          <w:tcPr>
            <w:tcW w:w="562" w:type="pct"/>
            <w:vAlign w:val="center"/>
          </w:tcPr>
          <w:p w14:paraId="2E5E69B9"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C5B44" w:rsidRPr="00F06876" w14:paraId="31C2BDE3" w14:textId="77777777" w:rsidTr="009C5B44">
        <w:trPr>
          <w:trHeight w:val="454"/>
          <w:jc w:val="center"/>
        </w:trPr>
        <w:tc>
          <w:tcPr>
            <w:tcW w:w="451" w:type="pct"/>
            <w:vAlign w:val="center"/>
          </w:tcPr>
          <w:p w14:paraId="6D6F4221"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4</w:t>
            </w:r>
            <w:r w:rsidRPr="00F06876">
              <w:rPr>
                <w:rFonts w:ascii="宋体" w:hAnsi="宋体"/>
                <w:color w:val="000000"/>
                <w:kern w:val="0"/>
                <w:sz w:val="24"/>
              </w:rPr>
              <w:t>4</w:t>
            </w:r>
          </w:p>
        </w:tc>
        <w:tc>
          <w:tcPr>
            <w:tcW w:w="779" w:type="pct"/>
            <w:gridSpan w:val="2"/>
            <w:vMerge/>
            <w:vAlign w:val="center"/>
          </w:tcPr>
          <w:p w14:paraId="6048DDA7"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666C3EA2"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碳配额清缴</w:t>
            </w:r>
          </w:p>
        </w:tc>
        <w:tc>
          <w:tcPr>
            <w:tcW w:w="482" w:type="pct"/>
            <w:vAlign w:val="center"/>
          </w:tcPr>
          <w:p w14:paraId="61ABCD6D"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16F4C31D"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562" w:type="pct"/>
            <w:vAlign w:val="center"/>
          </w:tcPr>
          <w:p w14:paraId="46EDF452"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C5B44" w:rsidRPr="00F06876" w14:paraId="060F6C9D" w14:textId="77777777" w:rsidTr="009C5B44">
        <w:trPr>
          <w:trHeight w:val="454"/>
          <w:jc w:val="center"/>
        </w:trPr>
        <w:tc>
          <w:tcPr>
            <w:tcW w:w="451" w:type="pct"/>
            <w:vAlign w:val="center"/>
          </w:tcPr>
          <w:p w14:paraId="16FB8DFA"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4</w:t>
            </w:r>
            <w:r w:rsidRPr="00F06876">
              <w:rPr>
                <w:rFonts w:ascii="宋体" w:hAnsi="宋体"/>
                <w:color w:val="000000"/>
                <w:kern w:val="0"/>
                <w:sz w:val="24"/>
              </w:rPr>
              <w:t>5</w:t>
            </w:r>
          </w:p>
        </w:tc>
        <w:tc>
          <w:tcPr>
            <w:tcW w:w="779" w:type="pct"/>
            <w:gridSpan w:val="2"/>
            <w:vMerge/>
            <w:vAlign w:val="center"/>
          </w:tcPr>
          <w:p w14:paraId="4B82617F"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63E32F62" w14:textId="77777777" w:rsidR="009C5B44" w:rsidRPr="00F06876" w:rsidRDefault="009C5B44" w:rsidP="009C5B44">
            <w:pPr>
              <w:widowControl/>
              <w:spacing w:line="360" w:lineRule="atLeast"/>
              <w:contextualSpacing/>
              <w:jc w:val="left"/>
              <w:rPr>
                <w:rFonts w:ascii="宋体" w:hAnsi="宋体" w:cs="宋体"/>
                <w:color w:val="000000"/>
                <w:kern w:val="0"/>
                <w:sz w:val="24"/>
              </w:rPr>
            </w:pPr>
            <w:r w:rsidRPr="00F06876">
              <w:rPr>
                <w:rFonts w:ascii="宋体" w:hAnsi="宋体" w:cs="宋体" w:hint="eastAsia"/>
                <w:color w:val="000000"/>
                <w:kern w:val="0"/>
                <w:sz w:val="24"/>
              </w:rPr>
              <w:t>绿色低碳活动</w:t>
            </w:r>
          </w:p>
        </w:tc>
        <w:tc>
          <w:tcPr>
            <w:tcW w:w="482" w:type="pct"/>
            <w:vAlign w:val="center"/>
          </w:tcPr>
          <w:p w14:paraId="1D9DB22C"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color w:val="000000"/>
                <w:kern w:val="0"/>
                <w:sz w:val="24"/>
              </w:rPr>
              <w:t>—</w:t>
            </w:r>
          </w:p>
        </w:tc>
        <w:tc>
          <w:tcPr>
            <w:tcW w:w="866" w:type="pct"/>
            <w:vAlign w:val="center"/>
          </w:tcPr>
          <w:p w14:paraId="45C90738"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562" w:type="pct"/>
            <w:vAlign w:val="center"/>
          </w:tcPr>
          <w:p w14:paraId="4C26C2E3" w14:textId="77777777" w:rsidR="009C5B44" w:rsidRPr="00F06876" w:rsidRDefault="009C5B44" w:rsidP="009C5B44">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C5B44" w:rsidRPr="00F06876" w14:paraId="300A8BF7" w14:textId="77777777" w:rsidTr="009C5B44">
        <w:trPr>
          <w:trHeight w:val="454"/>
          <w:jc w:val="center"/>
        </w:trPr>
        <w:tc>
          <w:tcPr>
            <w:tcW w:w="451" w:type="pct"/>
            <w:vAlign w:val="center"/>
          </w:tcPr>
          <w:p w14:paraId="18C676F7" w14:textId="77777777" w:rsidR="009C5B44" w:rsidRPr="00F06876" w:rsidRDefault="009C5B44" w:rsidP="009C5B44">
            <w:pPr>
              <w:widowControl/>
              <w:spacing w:line="360" w:lineRule="atLeast"/>
              <w:contextualSpacing/>
              <w:jc w:val="center"/>
              <w:rPr>
                <w:rFonts w:ascii="宋体" w:hAnsi="宋体"/>
                <w:color w:val="000000"/>
                <w:kern w:val="0"/>
                <w:sz w:val="24"/>
              </w:rPr>
            </w:pPr>
            <w:r w:rsidRPr="00F06876">
              <w:rPr>
                <w:rFonts w:ascii="宋体" w:hAnsi="宋体" w:hint="eastAsia"/>
                <w:color w:val="000000"/>
                <w:kern w:val="0"/>
                <w:sz w:val="24"/>
              </w:rPr>
              <w:t>合计</w:t>
            </w:r>
          </w:p>
        </w:tc>
        <w:tc>
          <w:tcPr>
            <w:tcW w:w="779" w:type="pct"/>
            <w:gridSpan w:val="2"/>
            <w:vAlign w:val="center"/>
          </w:tcPr>
          <w:p w14:paraId="10CE907D"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1860" w:type="pct"/>
            <w:vAlign w:val="center"/>
          </w:tcPr>
          <w:p w14:paraId="5F89CC12" w14:textId="77777777" w:rsidR="009C5B44" w:rsidRPr="00F06876" w:rsidRDefault="009C5B44" w:rsidP="009C5B44">
            <w:pPr>
              <w:widowControl/>
              <w:spacing w:line="360" w:lineRule="atLeast"/>
              <w:contextualSpacing/>
              <w:jc w:val="center"/>
              <w:rPr>
                <w:rFonts w:ascii="宋体" w:hAnsi="宋体" w:cs="宋体"/>
                <w:color w:val="000000"/>
                <w:kern w:val="0"/>
                <w:sz w:val="24"/>
              </w:rPr>
            </w:pPr>
          </w:p>
        </w:tc>
        <w:tc>
          <w:tcPr>
            <w:tcW w:w="482" w:type="pct"/>
            <w:vAlign w:val="center"/>
          </w:tcPr>
          <w:p w14:paraId="4466C560" w14:textId="77777777" w:rsidR="009C5B44" w:rsidRPr="00F06876" w:rsidRDefault="009C5B44" w:rsidP="009C5B44">
            <w:pPr>
              <w:widowControl/>
              <w:spacing w:line="360" w:lineRule="atLeast"/>
              <w:contextualSpacing/>
              <w:jc w:val="center"/>
              <w:rPr>
                <w:rFonts w:ascii="宋体" w:hAnsi="宋体"/>
                <w:color w:val="000000"/>
                <w:kern w:val="0"/>
                <w:sz w:val="24"/>
              </w:rPr>
            </w:pPr>
          </w:p>
        </w:tc>
        <w:tc>
          <w:tcPr>
            <w:tcW w:w="866" w:type="pct"/>
            <w:vAlign w:val="center"/>
          </w:tcPr>
          <w:p w14:paraId="35AED0DD" w14:textId="77777777" w:rsidR="009C5B44" w:rsidRPr="00F06876" w:rsidRDefault="009C5B44" w:rsidP="009C5B44">
            <w:pPr>
              <w:widowControl/>
              <w:spacing w:line="360" w:lineRule="atLeast"/>
              <w:contextualSpacing/>
              <w:jc w:val="center"/>
              <w:rPr>
                <w:rFonts w:ascii="宋体" w:hAnsi="宋体"/>
                <w:color w:val="000000"/>
                <w:kern w:val="0"/>
                <w:sz w:val="24"/>
              </w:rPr>
            </w:pPr>
          </w:p>
        </w:tc>
        <w:tc>
          <w:tcPr>
            <w:tcW w:w="562" w:type="pct"/>
            <w:vAlign w:val="center"/>
          </w:tcPr>
          <w:p w14:paraId="0E8F71B9" w14:textId="51AB6186" w:rsidR="009C5B44" w:rsidRPr="00F06876" w:rsidRDefault="009C5B44" w:rsidP="006B2B1A">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w:t>
            </w:r>
            <w:r w:rsidR="006B2B1A">
              <w:rPr>
                <w:rFonts w:ascii="宋体" w:hAnsi="宋体"/>
                <w:color w:val="000000"/>
                <w:kern w:val="0"/>
                <w:sz w:val="24"/>
              </w:rPr>
              <w:t>2</w:t>
            </w:r>
          </w:p>
        </w:tc>
      </w:tr>
      <w:tr w:rsidR="009C5B44" w:rsidRPr="00152FAA" w14:paraId="196BC57F" w14:textId="77777777" w:rsidTr="00AC5531">
        <w:trPr>
          <w:trHeight w:val="284"/>
          <w:jc w:val="center"/>
        </w:trPr>
        <w:tc>
          <w:tcPr>
            <w:tcW w:w="673" w:type="pct"/>
            <w:gridSpan w:val="2"/>
          </w:tcPr>
          <w:p w14:paraId="1FA860B1" w14:textId="77777777" w:rsidR="009C5B44" w:rsidRPr="00152FAA" w:rsidRDefault="009C5B44" w:rsidP="009C5B44">
            <w:pPr>
              <w:spacing w:line="360" w:lineRule="atLeast"/>
              <w:ind w:left="480" w:hangingChars="200" w:hanging="480"/>
              <w:contextualSpacing/>
              <w:rPr>
                <w:rFonts w:hAnsi="宋体" w:cs="黑体"/>
                <w:dstrike/>
                <w:color w:val="000000"/>
                <w:sz w:val="24"/>
              </w:rPr>
            </w:pPr>
          </w:p>
        </w:tc>
        <w:tc>
          <w:tcPr>
            <w:tcW w:w="4327" w:type="pct"/>
            <w:gridSpan w:val="5"/>
            <w:vAlign w:val="center"/>
          </w:tcPr>
          <w:p w14:paraId="1992379A" w14:textId="77777777" w:rsidR="009C5B44" w:rsidRPr="00201E9B" w:rsidRDefault="009C5B44" w:rsidP="009C5B44">
            <w:pPr>
              <w:spacing w:line="360" w:lineRule="atLeast"/>
              <w:ind w:left="480" w:hangingChars="200" w:hanging="480"/>
              <w:contextualSpacing/>
              <w:rPr>
                <w:rFonts w:hAnsi="宋体"/>
                <w:color w:val="000000"/>
                <w:sz w:val="24"/>
                <w:highlight w:val="yellow"/>
              </w:rPr>
            </w:pPr>
            <w:r w:rsidRPr="00477416">
              <w:rPr>
                <w:rFonts w:hAnsi="宋体" w:cs="黑体" w:hint="eastAsia"/>
                <w:color w:val="000000"/>
                <w:sz w:val="24"/>
              </w:rPr>
              <w:t>注</w:t>
            </w:r>
            <w:r w:rsidRPr="00477416">
              <w:rPr>
                <w:rFonts w:hAnsi="宋体"/>
                <w:color w:val="000000"/>
                <w:sz w:val="24"/>
              </w:rPr>
              <w:t>：</w:t>
            </w:r>
            <w:r w:rsidRPr="00477416">
              <w:rPr>
                <w:rFonts w:hAnsi="宋体" w:hint="eastAsia"/>
                <w:color w:val="000000"/>
                <w:sz w:val="24"/>
              </w:rPr>
              <w:t>此表指标与《钢铁企业绿色高质量发展指数》团体标准</w:t>
            </w:r>
            <w:r w:rsidRPr="00477416">
              <w:rPr>
                <w:rFonts w:hAnsi="宋体" w:hint="eastAsia"/>
                <w:color w:val="000000"/>
                <w:sz w:val="24"/>
              </w:rPr>
              <w:t>(</w:t>
            </w:r>
            <w:r w:rsidRPr="00477416">
              <w:rPr>
                <w:rFonts w:hAnsi="宋体"/>
                <w:color w:val="000000"/>
                <w:sz w:val="24"/>
              </w:rPr>
              <w:t>T/CISA</w:t>
            </w:r>
            <w:r w:rsidRPr="00477416">
              <w:rPr>
                <w:rFonts w:hAnsi="宋体" w:hint="eastAsia"/>
                <w:color w:val="000000"/>
                <w:sz w:val="24"/>
              </w:rPr>
              <w:t xml:space="preserve"> </w:t>
            </w:r>
            <w:r w:rsidRPr="00477416">
              <w:rPr>
                <w:rFonts w:hAnsi="宋体"/>
                <w:color w:val="000000"/>
                <w:sz w:val="24"/>
              </w:rPr>
              <w:t>044-2020</w:t>
            </w:r>
            <w:r w:rsidRPr="00477416">
              <w:rPr>
                <w:rFonts w:hAnsi="宋体" w:hint="eastAsia"/>
                <w:color w:val="000000"/>
                <w:sz w:val="24"/>
              </w:rPr>
              <w:t>)</w:t>
            </w:r>
            <w:r w:rsidRPr="00477416">
              <w:rPr>
                <w:rFonts w:hAnsi="宋体" w:hint="eastAsia"/>
                <w:color w:val="000000"/>
                <w:sz w:val="24"/>
              </w:rPr>
              <w:t>中</w:t>
            </w:r>
            <w:r w:rsidRPr="00477416">
              <w:rPr>
                <w:rFonts w:hAnsi="宋体"/>
                <w:color w:val="000000"/>
                <w:sz w:val="24"/>
              </w:rPr>
              <w:t>表</w:t>
            </w:r>
            <w:r w:rsidRPr="00477416">
              <w:rPr>
                <w:rFonts w:hAnsi="宋体"/>
                <w:color w:val="000000"/>
                <w:sz w:val="24"/>
              </w:rPr>
              <w:t>C.1</w:t>
            </w:r>
            <w:r w:rsidRPr="00477416">
              <w:rPr>
                <w:rFonts w:hAnsi="宋体" w:hint="eastAsia"/>
                <w:color w:val="000000"/>
                <w:sz w:val="24"/>
              </w:rPr>
              <w:t>相同，具体填写可参照相关要求</w:t>
            </w:r>
            <w:r w:rsidRPr="00477416">
              <w:rPr>
                <w:rFonts w:hAnsi="宋体"/>
                <w:color w:val="000000"/>
                <w:sz w:val="24"/>
              </w:rPr>
              <w:t>。</w:t>
            </w:r>
          </w:p>
        </w:tc>
      </w:tr>
    </w:tbl>
    <w:p w14:paraId="5684559A" w14:textId="77777777" w:rsidR="00145621" w:rsidRPr="00F56234" w:rsidRDefault="00145621" w:rsidP="00145621">
      <w:pPr>
        <w:rPr>
          <w:rFonts w:ascii="宋体" w:hAnsi="宋体"/>
          <w:color w:val="000000"/>
          <w:sz w:val="24"/>
        </w:rPr>
      </w:pPr>
    </w:p>
    <w:p w14:paraId="2DD4E530" w14:textId="77777777" w:rsidR="001A7E2E" w:rsidRDefault="00145621" w:rsidP="001F24B6">
      <w:pPr>
        <w:jc w:val="center"/>
        <w:rPr>
          <w:rFonts w:eastAsia="黑体" w:cs="黑体"/>
          <w:sz w:val="32"/>
          <w:szCs w:val="32"/>
        </w:rPr>
      </w:pPr>
      <w:r>
        <w:rPr>
          <w:rFonts w:eastAsia="黑体" w:cs="黑体"/>
          <w:sz w:val="32"/>
          <w:szCs w:val="32"/>
        </w:rPr>
        <w:br w:type="page"/>
      </w:r>
    </w:p>
    <w:p w14:paraId="5B694006" w14:textId="77777777" w:rsidR="001A7E2E" w:rsidRPr="001F24B6" w:rsidRDefault="005C006A" w:rsidP="00544BF1">
      <w:pPr>
        <w:spacing w:afterLines="50" w:after="156"/>
        <w:jc w:val="center"/>
        <w:rPr>
          <w:rFonts w:eastAsia="黑体" w:cs="黑体"/>
          <w:sz w:val="36"/>
          <w:szCs w:val="36"/>
        </w:rPr>
      </w:pPr>
      <w:r>
        <w:rPr>
          <w:rFonts w:eastAsia="黑体" w:cs="黑体" w:hint="eastAsia"/>
          <w:sz w:val="36"/>
          <w:szCs w:val="36"/>
        </w:rPr>
        <w:t>五</w:t>
      </w:r>
      <w:r w:rsidR="001A7E2E" w:rsidRPr="001F24B6">
        <w:rPr>
          <w:rFonts w:eastAsia="黑体" w:cs="黑体" w:hint="eastAsia"/>
          <w:sz w:val="36"/>
          <w:szCs w:val="36"/>
        </w:rPr>
        <w:t>、附件目录</w:t>
      </w:r>
    </w:p>
    <w:tbl>
      <w:tblPr>
        <w:tblStyle w:val="a7"/>
        <w:tblW w:w="0" w:type="auto"/>
        <w:jc w:val="center"/>
        <w:tblLook w:val="04A0" w:firstRow="1" w:lastRow="0" w:firstColumn="1" w:lastColumn="0" w:noHBand="0" w:noVBand="1"/>
      </w:tblPr>
      <w:tblGrid>
        <w:gridCol w:w="959"/>
        <w:gridCol w:w="1134"/>
        <w:gridCol w:w="3445"/>
        <w:gridCol w:w="1846"/>
      </w:tblGrid>
      <w:tr w:rsidR="00FE3666" w:rsidRPr="00844072" w14:paraId="0C5632D9" w14:textId="77777777" w:rsidTr="00FE3666">
        <w:trPr>
          <w:trHeight w:val="477"/>
          <w:jc w:val="center"/>
        </w:trPr>
        <w:tc>
          <w:tcPr>
            <w:tcW w:w="959" w:type="dxa"/>
            <w:vAlign w:val="center"/>
          </w:tcPr>
          <w:p w14:paraId="6FC9FAFF" w14:textId="77777777" w:rsidR="00FE3666" w:rsidRPr="00844072" w:rsidRDefault="00FE3666" w:rsidP="00844072">
            <w:pPr>
              <w:jc w:val="center"/>
              <w:rPr>
                <w:rFonts w:ascii="宋体"/>
                <w:b/>
                <w:sz w:val="24"/>
              </w:rPr>
            </w:pPr>
            <w:r>
              <w:rPr>
                <w:rFonts w:ascii="宋体" w:hint="eastAsia"/>
                <w:b/>
                <w:sz w:val="24"/>
              </w:rPr>
              <w:t>序号</w:t>
            </w:r>
          </w:p>
        </w:tc>
        <w:tc>
          <w:tcPr>
            <w:tcW w:w="1134" w:type="dxa"/>
            <w:vAlign w:val="center"/>
          </w:tcPr>
          <w:p w14:paraId="32AEFA27" w14:textId="77777777" w:rsidR="00FE3666" w:rsidRPr="00844072" w:rsidRDefault="00FE3666" w:rsidP="00844072">
            <w:pPr>
              <w:jc w:val="center"/>
              <w:rPr>
                <w:rFonts w:ascii="宋体"/>
                <w:b/>
                <w:sz w:val="24"/>
              </w:rPr>
            </w:pPr>
            <w:r>
              <w:rPr>
                <w:rFonts w:ascii="宋体" w:hint="eastAsia"/>
                <w:b/>
                <w:sz w:val="24"/>
              </w:rPr>
              <w:t>类别</w:t>
            </w:r>
          </w:p>
        </w:tc>
        <w:tc>
          <w:tcPr>
            <w:tcW w:w="3445" w:type="dxa"/>
            <w:vAlign w:val="center"/>
          </w:tcPr>
          <w:p w14:paraId="7DBF8B32" w14:textId="77777777" w:rsidR="00FE3666" w:rsidRPr="00844072" w:rsidRDefault="00FE3666" w:rsidP="00844072">
            <w:pPr>
              <w:jc w:val="center"/>
              <w:rPr>
                <w:rFonts w:ascii="宋体"/>
                <w:b/>
                <w:sz w:val="24"/>
              </w:rPr>
            </w:pPr>
            <w:r w:rsidRPr="00844072">
              <w:rPr>
                <w:rFonts w:ascii="宋体" w:hint="eastAsia"/>
                <w:b/>
                <w:sz w:val="24"/>
              </w:rPr>
              <w:t>证明材料名称</w:t>
            </w:r>
          </w:p>
        </w:tc>
        <w:tc>
          <w:tcPr>
            <w:tcW w:w="1846" w:type="dxa"/>
            <w:vAlign w:val="center"/>
          </w:tcPr>
          <w:p w14:paraId="578E6219" w14:textId="6558BB51" w:rsidR="00FE3666" w:rsidRPr="00844072" w:rsidRDefault="00FE3666" w:rsidP="00844072">
            <w:pPr>
              <w:jc w:val="center"/>
              <w:rPr>
                <w:rFonts w:ascii="宋体"/>
                <w:b/>
                <w:sz w:val="24"/>
              </w:rPr>
            </w:pPr>
            <w:r>
              <w:rPr>
                <w:rFonts w:ascii="宋体" w:hint="eastAsia"/>
                <w:b/>
                <w:sz w:val="24"/>
              </w:rPr>
              <w:t>备注</w:t>
            </w:r>
          </w:p>
        </w:tc>
      </w:tr>
      <w:tr w:rsidR="00FE3666" w:rsidRPr="00844072" w14:paraId="732AC0E0" w14:textId="77777777" w:rsidTr="000D02C1">
        <w:trPr>
          <w:jc w:val="center"/>
        </w:trPr>
        <w:tc>
          <w:tcPr>
            <w:tcW w:w="959" w:type="dxa"/>
            <w:vAlign w:val="center"/>
          </w:tcPr>
          <w:p w14:paraId="61E97989" w14:textId="77777777" w:rsidR="00FE3666" w:rsidRPr="00844072" w:rsidRDefault="00FE3666" w:rsidP="00B36C5E">
            <w:pPr>
              <w:jc w:val="center"/>
              <w:rPr>
                <w:rFonts w:ascii="宋体"/>
                <w:sz w:val="24"/>
              </w:rPr>
            </w:pPr>
            <w:r>
              <w:rPr>
                <w:rFonts w:ascii="宋体" w:hint="eastAsia"/>
                <w:sz w:val="24"/>
              </w:rPr>
              <w:t>1</w:t>
            </w:r>
          </w:p>
        </w:tc>
        <w:tc>
          <w:tcPr>
            <w:tcW w:w="1134" w:type="dxa"/>
            <w:vAlign w:val="center"/>
          </w:tcPr>
          <w:p w14:paraId="54E85A47" w14:textId="77777777" w:rsidR="00FE3666" w:rsidRPr="00844072" w:rsidRDefault="00FE3666" w:rsidP="000D02C1">
            <w:pPr>
              <w:jc w:val="center"/>
              <w:rPr>
                <w:rFonts w:ascii="宋体"/>
                <w:sz w:val="24"/>
              </w:rPr>
            </w:pPr>
            <w:r>
              <w:rPr>
                <w:rFonts w:ascii="宋体" w:hint="eastAsia"/>
                <w:sz w:val="24"/>
              </w:rPr>
              <w:t>承诺书</w:t>
            </w:r>
          </w:p>
        </w:tc>
        <w:tc>
          <w:tcPr>
            <w:tcW w:w="3445" w:type="dxa"/>
          </w:tcPr>
          <w:p w14:paraId="70DC4A01" w14:textId="77777777" w:rsidR="00FE3666" w:rsidRPr="00844072" w:rsidRDefault="00FE3666">
            <w:pPr>
              <w:rPr>
                <w:rFonts w:ascii="宋体"/>
                <w:sz w:val="24"/>
              </w:rPr>
            </w:pPr>
            <w:r w:rsidRPr="00844072">
              <w:rPr>
                <w:rFonts w:ascii="宋体" w:hint="eastAsia"/>
                <w:sz w:val="24"/>
              </w:rPr>
              <w:t>最近三年环保符合要求且未发生重大环境事故的承诺材料</w:t>
            </w:r>
          </w:p>
        </w:tc>
        <w:tc>
          <w:tcPr>
            <w:tcW w:w="1846" w:type="dxa"/>
          </w:tcPr>
          <w:p w14:paraId="569026BB" w14:textId="77777777" w:rsidR="00FE3666" w:rsidRPr="00844072" w:rsidRDefault="00FE3666">
            <w:pPr>
              <w:rPr>
                <w:rFonts w:ascii="宋体"/>
                <w:sz w:val="24"/>
              </w:rPr>
            </w:pPr>
          </w:p>
        </w:tc>
      </w:tr>
      <w:tr w:rsidR="00FE3666" w:rsidRPr="00844072" w14:paraId="48591F56" w14:textId="77777777" w:rsidTr="000700B2">
        <w:trPr>
          <w:trHeight w:val="790"/>
          <w:jc w:val="center"/>
        </w:trPr>
        <w:tc>
          <w:tcPr>
            <w:tcW w:w="959" w:type="dxa"/>
            <w:vMerge w:val="restart"/>
            <w:vAlign w:val="center"/>
          </w:tcPr>
          <w:p w14:paraId="4A3655A0" w14:textId="77777777" w:rsidR="00FE3666" w:rsidRPr="00844072" w:rsidRDefault="00FE3666" w:rsidP="00B36C5E">
            <w:pPr>
              <w:jc w:val="center"/>
              <w:rPr>
                <w:rFonts w:ascii="宋体"/>
                <w:sz w:val="24"/>
              </w:rPr>
            </w:pPr>
            <w:r>
              <w:rPr>
                <w:rFonts w:ascii="宋体" w:hint="eastAsia"/>
                <w:sz w:val="24"/>
              </w:rPr>
              <w:t>2</w:t>
            </w:r>
          </w:p>
        </w:tc>
        <w:tc>
          <w:tcPr>
            <w:tcW w:w="1134" w:type="dxa"/>
            <w:vMerge w:val="restart"/>
          </w:tcPr>
          <w:p w14:paraId="217FA588" w14:textId="77777777" w:rsidR="00FE3666" w:rsidRPr="00844072" w:rsidRDefault="00FE3666" w:rsidP="00FE3666">
            <w:pPr>
              <w:jc w:val="center"/>
              <w:rPr>
                <w:rFonts w:ascii="宋体"/>
                <w:sz w:val="24"/>
              </w:rPr>
            </w:pPr>
            <w:r>
              <w:rPr>
                <w:rFonts w:ascii="宋体" w:hint="eastAsia"/>
                <w:sz w:val="24"/>
              </w:rPr>
              <w:t>企业环境监测、环保产品认证文件</w:t>
            </w:r>
          </w:p>
        </w:tc>
        <w:tc>
          <w:tcPr>
            <w:tcW w:w="3445" w:type="dxa"/>
            <w:vAlign w:val="center"/>
          </w:tcPr>
          <w:p w14:paraId="38FE140B" w14:textId="77777777" w:rsidR="00FE3666" w:rsidRPr="00844072" w:rsidRDefault="00FE3666" w:rsidP="000D02C1">
            <w:pPr>
              <w:jc w:val="center"/>
              <w:rPr>
                <w:rFonts w:ascii="宋体"/>
                <w:sz w:val="24"/>
              </w:rPr>
            </w:pPr>
            <w:r>
              <w:rPr>
                <w:rFonts w:ascii="宋体" w:hint="eastAsia"/>
                <w:sz w:val="24"/>
              </w:rPr>
              <w:t>环境监测报告</w:t>
            </w:r>
          </w:p>
        </w:tc>
        <w:tc>
          <w:tcPr>
            <w:tcW w:w="1846" w:type="dxa"/>
          </w:tcPr>
          <w:p w14:paraId="573932A7" w14:textId="77777777" w:rsidR="00FE3666" w:rsidRPr="00844072" w:rsidRDefault="00FE3666">
            <w:pPr>
              <w:rPr>
                <w:rFonts w:ascii="宋体"/>
                <w:sz w:val="24"/>
              </w:rPr>
            </w:pPr>
          </w:p>
        </w:tc>
      </w:tr>
      <w:tr w:rsidR="00FE3666" w:rsidRPr="00844072" w14:paraId="4E93D240" w14:textId="77777777" w:rsidTr="000D02C1">
        <w:trPr>
          <w:jc w:val="center"/>
        </w:trPr>
        <w:tc>
          <w:tcPr>
            <w:tcW w:w="959" w:type="dxa"/>
            <w:vMerge/>
          </w:tcPr>
          <w:p w14:paraId="1E140AF3" w14:textId="77777777" w:rsidR="00FE3666" w:rsidRPr="00844072" w:rsidRDefault="00FE3666">
            <w:pPr>
              <w:rPr>
                <w:rFonts w:ascii="宋体"/>
                <w:sz w:val="24"/>
              </w:rPr>
            </w:pPr>
          </w:p>
        </w:tc>
        <w:tc>
          <w:tcPr>
            <w:tcW w:w="1134" w:type="dxa"/>
            <w:vMerge/>
          </w:tcPr>
          <w:p w14:paraId="01F4C48D" w14:textId="77777777" w:rsidR="00FE3666" w:rsidRPr="00844072" w:rsidRDefault="00FE3666" w:rsidP="00FE3666">
            <w:pPr>
              <w:jc w:val="center"/>
              <w:rPr>
                <w:rFonts w:ascii="宋体"/>
                <w:sz w:val="24"/>
              </w:rPr>
            </w:pPr>
          </w:p>
        </w:tc>
        <w:tc>
          <w:tcPr>
            <w:tcW w:w="3445" w:type="dxa"/>
            <w:vAlign w:val="center"/>
          </w:tcPr>
          <w:p w14:paraId="26251883" w14:textId="77777777" w:rsidR="00FE3666" w:rsidRPr="00844072" w:rsidRDefault="00FE3666" w:rsidP="000D02C1">
            <w:pPr>
              <w:jc w:val="center"/>
              <w:rPr>
                <w:rFonts w:ascii="宋体"/>
                <w:sz w:val="24"/>
              </w:rPr>
            </w:pPr>
            <w:r>
              <w:rPr>
                <w:rFonts w:ascii="宋体" w:hint="eastAsia"/>
                <w:sz w:val="24"/>
              </w:rPr>
              <w:t>产品检测报告</w:t>
            </w:r>
          </w:p>
        </w:tc>
        <w:tc>
          <w:tcPr>
            <w:tcW w:w="1846" w:type="dxa"/>
          </w:tcPr>
          <w:p w14:paraId="00EAE65B" w14:textId="77777777" w:rsidR="00FE3666" w:rsidRPr="00844072" w:rsidRDefault="00FE3666">
            <w:pPr>
              <w:rPr>
                <w:rFonts w:ascii="宋体"/>
                <w:sz w:val="24"/>
              </w:rPr>
            </w:pPr>
          </w:p>
        </w:tc>
      </w:tr>
      <w:tr w:rsidR="00351C8B" w:rsidRPr="00844072" w14:paraId="0F7A3B66" w14:textId="77777777" w:rsidTr="00FE3666">
        <w:trPr>
          <w:jc w:val="center"/>
        </w:trPr>
        <w:tc>
          <w:tcPr>
            <w:tcW w:w="959" w:type="dxa"/>
            <w:vMerge w:val="restart"/>
            <w:vAlign w:val="center"/>
          </w:tcPr>
          <w:p w14:paraId="17F5CD00" w14:textId="77777777" w:rsidR="00351C8B" w:rsidRPr="00844072" w:rsidRDefault="00351C8B" w:rsidP="00B36C5E">
            <w:pPr>
              <w:jc w:val="center"/>
              <w:rPr>
                <w:rFonts w:ascii="宋体"/>
                <w:sz w:val="24"/>
              </w:rPr>
            </w:pPr>
            <w:r>
              <w:rPr>
                <w:rFonts w:ascii="宋体" w:hint="eastAsia"/>
                <w:sz w:val="24"/>
              </w:rPr>
              <w:t>3</w:t>
            </w:r>
          </w:p>
        </w:tc>
        <w:tc>
          <w:tcPr>
            <w:tcW w:w="1134" w:type="dxa"/>
            <w:vMerge w:val="restart"/>
            <w:vAlign w:val="center"/>
          </w:tcPr>
          <w:p w14:paraId="4BC63F95" w14:textId="77777777" w:rsidR="00351C8B" w:rsidRPr="00844072" w:rsidRDefault="00351C8B" w:rsidP="00B36C5E">
            <w:pPr>
              <w:jc w:val="center"/>
              <w:rPr>
                <w:rFonts w:ascii="宋体"/>
                <w:sz w:val="24"/>
              </w:rPr>
            </w:pPr>
            <w:r>
              <w:rPr>
                <w:rFonts w:ascii="宋体" w:hint="eastAsia"/>
                <w:sz w:val="24"/>
              </w:rPr>
              <w:t>主要支撑性</w:t>
            </w:r>
            <w:r w:rsidRPr="00381114">
              <w:rPr>
                <w:rFonts w:ascii="宋体" w:hint="eastAsia"/>
                <w:sz w:val="24"/>
              </w:rPr>
              <w:t>清洁生产技术创造性证明</w:t>
            </w:r>
          </w:p>
        </w:tc>
        <w:tc>
          <w:tcPr>
            <w:tcW w:w="3445" w:type="dxa"/>
          </w:tcPr>
          <w:p w14:paraId="0F821504" w14:textId="1CA03F26" w:rsidR="00351C8B" w:rsidRPr="00844072" w:rsidRDefault="002F778F">
            <w:pPr>
              <w:rPr>
                <w:rFonts w:ascii="宋体"/>
                <w:sz w:val="24"/>
              </w:rPr>
            </w:pPr>
            <w:r>
              <w:rPr>
                <w:rFonts w:ascii="宋体" w:hint="eastAsia"/>
                <w:sz w:val="24"/>
              </w:rPr>
              <w:t>耐磨钢球与半自磨/球磨时空置换靶向降耗节能技术成果评价证书</w:t>
            </w:r>
          </w:p>
        </w:tc>
        <w:tc>
          <w:tcPr>
            <w:tcW w:w="1846" w:type="dxa"/>
          </w:tcPr>
          <w:p w14:paraId="4D5D4DB0" w14:textId="1210E8C0" w:rsidR="00351C8B" w:rsidRPr="00844072" w:rsidRDefault="00351C8B">
            <w:pPr>
              <w:rPr>
                <w:rFonts w:ascii="宋体"/>
                <w:sz w:val="24"/>
              </w:rPr>
            </w:pPr>
          </w:p>
        </w:tc>
      </w:tr>
      <w:tr w:rsidR="00351C8B" w:rsidRPr="00844072" w14:paraId="37B8FF71" w14:textId="77777777" w:rsidTr="00E32068">
        <w:trPr>
          <w:trHeight w:val="688"/>
          <w:jc w:val="center"/>
        </w:trPr>
        <w:tc>
          <w:tcPr>
            <w:tcW w:w="959" w:type="dxa"/>
            <w:vMerge/>
          </w:tcPr>
          <w:p w14:paraId="5F455F17" w14:textId="77777777" w:rsidR="00351C8B" w:rsidRPr="00844072" w:rsidRDefault="00351C8B">
            <w:pPr>
              <w:rPr>
                <w:rFonts w:ascii="宋体"/>
                <w:sz w:val="24"/>
              </w:rPr>
            </w:pPr>
          </w:p>
        </w:tc>
        <w:tc>
          <w:tcPr>
            <w:tcW w:w="1134" w:type="dxa"/>
            <w:vMerge/>
          </w:tcPr>
          <w:p w14:paraId="035DE78D" w14:textId="77777777" w:rsidR="00351C8B" w:rsidRDefault="00351C8B">
            <w:pPr>
              <w:rPr>
                <w:rFonts w:ascii="宋体"/>
                <w:sz w:val="24"/>
              </w:rPr>
            </w:pPr>
          </w:p>
        </w:tc>
        <w:tc>
          <w:tcPr>
            <w:tcW w:w="3445" w:type="dxa"/>
            <w:vAlign w:val="center"/>
          </w:tcPr>
          <w:p w14:paraId="4488B8CE" w14:textId="130B051B" w:rsidR="00351C8B" w:rsidRDefault="00E32068">
            <w:pPr>
              <w:rPr>
                <w:rFonts w:ascii="宋体"/>
                <w:sz w:val="24"/>
              </w:rPr>
            </w:pPr>
            <w:r>
              <w:rPr>
                <w:rFonts w:ascii="宋体" w:hint="eastAsia"/>
                <w:sz w:val="24"/>
              </w:rPr>
              <w:t>专利证书</w:t>
            </w:r>
          </w:p>
        </w:tc>
        <w:tc>
          <w:tcPr>
            <w:tcW w:w="1846" w:type="dxa"/>
          </w:tcPr>
          <w:p w14:paraId="7EF92979" w14:textId="2DBDCF77" w:rsidR="00351C8B" w:rsidRPr="00844072" w:rsidRDefault="00351C8B">
            <w:pPr>
              <w:rPr>
                <w:rFonts w:ascii="宋体"/>
                <w:sz w:val="24"/>
              </w:rPr>
            </w:pPr>
          </w:p>
        </w:tc>
      </w:tr>
      <w:tr w:rsidR="00351C8B" w:rsidRPr="00844072" w14:paraId="553484D4" w14:textId="77777777" w:rsidTr="00FE3666">
        <w:trPr>
          <w:jc w:val="center"/>
        </w:trPr>
        <w:tc>
          <w:tcPr>
            <w:tcW w:w="959" w:type="dxa"/>
            <w:vMerge w:val="restart"/>
            <w:vAlign w:val="center"/>
          </w:tcPr>
          <w:p w14:paraId="59D75E9D" w14:textId="6F34CB3A" w:rsidR="00351C8B" w:rsidRPr="00844072" w:rsidRDefault="00351C8B" w:rsidP="00787755">
            <w:pPr>
              <w:jc w:val="center"/>
              <w:rPr>
                <w:rFonts w:ascii="宋体"/>
                <w:sz w:val="24"/>
              </w:rPr>
            </w:pPr>
            <w:r>
              <w:rPr>
                <w:rFonts w:ascii="宋体" w:hint="eastAsia"/>
                <w:sz w:val="24"/>
              </w:rPr>
              <w:t>4</w:t>
            </w:r>
          </w:p>
        </w:tc>
        <w:tc>
          <w:tcPr>
            <w:tcW w:w="1134" w:type="dxa"/>
            <w:vMerge w:val="restart"/>
            <w:vAlign w:val="center"/>
          </w:tcPr>
          <w:p w14:paraId="3655A153" w14:textId="77777777" w:rsidR="00351C8B" w:rsidRPr="00844072" w:rsidRDefault="00351C8B" w:rsidP="00B36C5E">
            <w:pPr>
              <w:jc w:val="center"/>
              <w:rPr>
                <w:rFonts w:ascii="宋体"/>
                <w:sz w:val="24"/>
              </w:rPr>
            </w:pPr>
            <w:r>
              <w:rPr>
                <w:rFonts w:ascii="宋体" w:hint="eastAsia"/>
                <w:sz w:val="24"/>
              </w:rPr>
              <w:t>企业清洁生产影响力、</w:t>
            </w:r>
            <w:r w:rsidRPr="00381114">
              <w:rPr>
                <w:rFonts w:ascii="宋体" w:hint="eastAsia"/>
                <w:sz w:val="24"/>
              </w:rPr>
              <w:t>政府及社会认可度的相关证明</w:t>
            </w:r>
          </w:p>
        </w:tc>
        <w:tc>
          <w:tcPr>
            <w:tcW w:w="3445" w:type="dxa"/>
          </w:tcPr>
          <w:p w14:paraId="0E1AC366" w14:textId="77777777" w:rsidR="00351C8B" w:rsidRPr="00844072" w:rsidRDefault="00351C8B">
            <w:pPr>
              <w:rPr>
                <w:rFonts w:ascii="宋体"/>
                <w:sz w:val="24"/>
              </w:rPr>
            </w:pPr>
            <w:r>
              <w:rPr>
                <w:rFonts w:ascii="宋体" w:hint="eastAsia"/>
                <w:sz w:val="24"/>
              </w:rPr>
              <w:t>环境管理体系认证证书</w:t>
            </w:r>
          </w:p>
        </w:tc>
        <w:tc>
          <w:tcPr>
            <w:tcW w:w="1846" w:type="dxa"/>
          </w:tcPr>
          <w:p w14:paraId="6E12758D" w14:textId="77777777" w:rsidR="00351C8B" w:rsidRPr="00844072" w:rsidRDefault="00351C8B">
            <w:pPr>
              <w:rPr>
                <w:rFonts w:ascii="宋体"/>
                <w:sz w:val="24"/>
              </w:rPr>
            </w:pPr>
          </w:p>
        </w:tc>
      </w:tr>
      <w:tr w:rsidR="00351C8B" w:rsidRPr="00A864EC" w14:paraId="178BF7E2" w14:textId="77777777" w:rsidTr="00FE3666">
        <w:trPr>
          <w:jc w:val="center"/>
        </w:trPr>
        <w:tc>
          <w:tcPr>
            <w:tcW w:w="959" w:type="dxa"/>
            <w:vMerge/>
          </w:tcPr>
          <w:p w14:paraId="5AD8945A" w14:textId="77777777" w:rsidR="00351C8B" w:rsidRPr="00844072" w:rsidRDefault="00351C8B">
            <w:pPr>
              <w:rPr>
                <w:rFonts w:ascii="宋体"/>
                <w:sz w:val="24"/>
              </w:rPr>
            </w:pPr>
          </w:p>
        </w:tc>
        <w:tc>
          <w:tcPr>
            <w:tcW w:w="1134" w:type="dxa"/>
            <w:vMerge/>
          </w:tcPr>
          <w:p w14:paraId="41C02AA5" w14:textId="77777777" w:rsidR="00351C8B" w:rsidRDefault="00351C8B">
            <w:pPr>
              <w:rPr>
                <w:rFonts w:ascii="宋体"/>
                <w:sz w:val="24"/>
              </w:rPr>
            </w:pPr>
          </w:p>
        </w:tc>
        <w:tc>
          <w:tcPr>
            <w:tcW w:w="3445" w:type="dxa"/>
          </w:tcPr>
          <w:p w14:paraId="0430CFA4" w14:textId="77777777" w:rsidR="00351C8B" w:rsidRPr="00A864EC" w:rsidRDefault="00351C8B">
            <w:pPr>
              <w:rPr>
                <w:rFonts w:ascii="宋体"/>
                <w:sz w:val="24"/>
              </w:rPr>
            </w:pPr>
            <w:r>
              <w:rPr>
                <w:rFonts w:ascii="宋体" w:hint="eastAsia"/>
                <w:sz w:val="24"/>
              </w:rPr>
              <w:t>职业健康和安全体系认证证书</w:t>
            </w:r>
          </w:p>
        </w:tc>
        <w:tc>
          <w:tcPr>
            <w:tcW w:w="1846" w:type="dxa"/>
          </w:tcPr>
          <w:p w14:paraId="43AB23DF" w14:textId="77777777" w:rsidR="00351C8B" w:rsidRPr="00844072" w:rsidRDefault="00351C8B">
            <w:pPr>
              <w:rPr>
                <w:rFonts w:ascii="宋体"/>
                <w:sz w:val="24"/>
              </w:rPr>
            </w:pPr>
          </w:p>
        </w:tc>
      </w:tr>
      <w:tr w:rsidR="00351C8B" w:rsidRPr="00A864EC" w14:paraId="4BCDC490" w14:textId="77777777" w:rsidTr="00FE3666">
        <w:trPr>
          <w:jc w:val="center"/>
        </w:trPr>
        <w:tc>
          <w:tcPr>
            <w:tcW w:w="959" w:type="dxa"/>
            <w:vMerge/>
          </w:tcPr>
          <w:p w14:paraId="6FB152B8" w14:textId="77777777" w:rsidR="00351C8B" w:rsidRPr="00844072" w:rsidRDefault="00351C8B">
            <w:pPr>
              <w:rPr>
                <w:rFonts w:ascii="宋体"/>
                <w:sz w:val="24"/>
              </w:rPr>
            </w:pPr>
          </w:p>
        </w:tc>
        <w:tc>
          <w:tcPr>
            <w:tcW w:w="1134" w:type="dxa"/>
            <w:vMerge/>
          </w:tcPr>
          <w:p w14:paraId="00BF50D6" w14:textId="77777777" w:rsidR="00351C8B" w:rsidRDefault="00351C8B">
            <w:pPr>
              <w:rPr>
                <w:rFonts w:ascii="宋体"/>
                <w:sz w:val="24"/>
              </w:rPr>
            </w:pPr>
          </w:p>
        </w:tc>
        <w:tc>
          <w:tcPr>
            <w:tcW w:w="3445" w:type="dxa"/>
          </w:tcPr>
          <w:p w14:paraId="468CDC1C" w14:textId="77777777" w:rsidR="00351C8B" w:rsidRDefault="00351C8B">
            <w:pPr>
              <w:rPr>
                <w:rFonts w:ascii="宋体"/>
                <w:sz w:val="24"/>
              </w:rPr>
            </w:pPr>
            <w:r>
              <w:rPr>
                <w:rFonts w:ascii="宋体" w:hint="eastAsia"/>
                <w:sz w:val="24"/>
              </w:rPr>
              <w:t>质量管理体系认证证书</w:t>
            </w:r>
          </w:p>
        </w:tc>
        <w:tc>
          <w:tcPr>
            <w:tcW w:w="1846" w:type="dxa"/>
          </w:tcPr>
          <w:p w14:paraId="01E86740" w14:textId="77777777" w:rsidR="00351C8B" w:rsidRPr="00844072" w:rsidRDefault="00351C8B">
            <w:pPr>
              <w:rPr>
                <w:rFonts w:ascii="宋体"/>
                <w:sz w:val="24"/>
              </w:rPr>
            </w:pPr>
          </w:p>
        </w:tc>
      </w:tr>
      <w:tr w:rsidR="00351C8B" w:rsidRPr="00A864EC" w14:paraId="7D21CC45" w14:textId="77777777" w:rsidTr="00FE3666">
        <w:trPr>
          <w:jc w:val="center"/>
        </w:trPr>
        <w:tc>
          <w:tcPr>
            <w:tcW w:w="959" w:type="dxa"/>
            <w:vMerge/>
          </w:tcPr>
          <w:p w14:paraId="2FFA98A4" w14:textId="77777777" w:rsidR="00351C8B" w:rsidRPr="00844072" w:rsidRDefault="00351C8B">
            <w:pPr>
              <w:rPr>
                <w:rFonts w:ascii="宋体"/>
                <w:sz w:val="24"/>
              </w:rPr>
            </w:pPr>
          </w:p>
        </w:tc>
        <w:tc>
          <w:tcPr>
            <w:tcW w:w="1134" w:type="dxa"/>
            <w:vMerge/>
          </w:tcPr>
          <w:p w14:paraId="3BBE8B45" w14:textId="77777777" w:rsidR="00351C8B" w:rsidRDefault="00351C8B">
            <w:pPr>
              <w:rPr>
                <w:rFonts w:ascii="宋体"/>
                <w:sz w:val="24"/>
              </w:rPr>
            </w:pPr>
          </w:p>
        </w:tc>
        <w:tc>
          <w:tcPr>
            <w:tcW w:w="3445" w:type="dxa"/>
          </w:tcPr>
          <w:p w14:paraId="17F198AE" w14:textId="77777777" w:rsidR="00351C8B" w:rsidRDefault="00351C8B">
            <w:pPr>
              <w:rPr>
                <w:rFonts w:ascii="宋体"/>
                <w:sz w:val="24"/>
              </w:rPr>
            </w:pPr>
            <w:r>
              <w:rPr>
                <w:rFonts w:ascii="宋体" w:hint="eastAsia"/>
                <w:sz w:val="24"/>
              </w:rPr>
              <w:t>能源管理体系认证证书</w:t>
            </w:r>
          </w:p>
        </w:tc>
        <w:tc>
          <w:tcPr>
            <w:tcW w:w="1846" w:type="dxa"/>
          </w:tcPr>
          <w:p w14:paraId="4E49B7ED" w14:textId="77777777" w:rsidR="00351C8B" w:rsidRPr="00844072" w:rsidRDefault="00351C8B">
            <w:pPr>
              <w:rPr>
                <w:rFonts w:ascii="宋体"/>
                <w:sz w:val="24"/>
              </w:rPr>
            </w:pPr>
          </w:p>
        </w:tc>
      </w:tr>
      <w:tr w:rsidR="00351C8B" w:rsidRPr="00A864EC" w14:paraId="57649F39" w14:textId="77777777" w:rsidTr="00FE3666">
        <w:trPr>
          <w:jc w:val="center"/>
        </w:trPr>
        <w:tc>
          <w:tcPr>
            <w:tcW w:w="959" w:type="dxa"/>
            <w:vMerge/>
          </w:tcPr>
          <w:p w14:paraId="03F94D6A" w14:textId="77777777" w:rsidR="00351C8B" w:rsidRPr="00844072" w:rsidRDefault="00351C8B">
            <w:pPr>
              <w:rPr>
                <w:rFonts w:ascii="宋体"/>
                <w:sz w:val="24"/>
              </w:rPr>
            </w:pPr>
          </w:p>
        </w:tc>
        <w:tc>
          <w:tcPr>
            <w:tcW w:w="1134" w:type="dxa"/>
            <w:vMerge/>
          </w:tcPr>
          <w:p w14:paraId="0E1B8C4A" w14:textId="77777777" w:rsidR="00351C8B" w:rsidRDefault="00351C8B">
            <w:pPr>
              <w:rPr>
                <w:rFonts w:ascii="宋体"/>
                <w:sz w:val="24"/>
              </w:rPr>
            </w:pPr>
          </w:p>
        </w:tc>
        <w:tc>
          <w:tcPr>
            <w:tcW w:w="3445" w:type="dxa"/>
          </w:tcPr>
          <w:p w14:paraId="51E1AFE0" w14:textId="17AE5E6A" w:rsidR="00351C8B" w:rsidRDefault="00351C8B">
            <w:pPr>
              <w:rPr>
                <w:rFonts w:ascii="宋体"/>
                <w:sz w:val="24"/>
              </w:rPr>
            </w:pPr>
            <w:r>
              <w:rPr>
                <w:rFonts w:ascii="宋体" w:hint="eastAsia"/>
                <w:sz w:val="24"/>
              </w:rPr>
              <w:t>两化融合管理体系评定证书</w:t>
            </w:r>
          </w:p>
        </w:tc>
        <w:tc>
          <w:tcPr>
            <w:tcW w:w="1846" w:type="dxa"/>
          </w:tcPr>
          <w:p w14:paraId="5A24F8AB" w14:textId="77777777" w:rsidR="00351C8B" w:rsidRPr="00844072" w:rsidRDefault="00351C8B">
            <w:pPr>
              <w:rPr>
                <w:rFonts w:ascii="宋体"/>
                <w:sz w:val="24"/>
              </w:rPr>
            </w:pPr>
          </w:p>
        </w:tc>
      </w:tr>
      <w:tr w:rsidR="00351C8B" w:rsidRPr="00A864EC" w14:paraId="6556BC91" w14:textId="77777777" w:rsidTr="00FE3666">
        <w:trPr>
          <w:jc w:val="center"/>
        </w:trPr>
        <w:tc>
          <w:tcPr>
            <w:tcW w:w="959" w:type="dxa"/>
            <w:vMerge/>
          </w:tcPr>
          <w:p w14:paraId="2AD2627B" w14:textId="77777777" w:rsidR="00351C8B" w:rsidRPr="00844072" w:rsidRDefault="00351C8B">
            <w:pPr>
              <w:rPr>
                <w:rFonts w:ascii="宋体"/>
                <w:sz w:val="24"/>
              </w:rPr>
            </w:pPr>
          </w:p>
        </w:tc>
        <w:tc>
          <w:tcPr>
            <w:tcW w:w="1134" w:type="dxa"/>
            <w:vMerge/>
          </w:tcPr>
          <w:p w14:paraId="6418C0A7" w14:textId="77777777" w:rsidR="00351C8B" w:rsidRDefault="00351C8B">
            <w:pPr>
              <w:rPr>
                <w:rFonts w:ascii="宋体"/>
                <w:sz w:val="24"/>
              </w:rPr>
            </w:pPr>
          </w:p>
        </w:tc>
        <w:tc>
          <w:tcPr>
            <w:tcW w:w="3445" w:type="dxa"/>
          </w:tcPr>
          <w:p w14:paraId="24A3BACF" w14:textId="365366AF" w:rsidR="00351C8B" w:rsidRDefault="00351C8B">
            <w:pPr>
              <w:rPr>
                <w:rFonts w:ascii="宋体"/>
                <w:sz w:val="24"/>
              </w:rPr>
            </w:pPr>
            <w:r>
              <w:rPr>
                <w:rFonts w:ascii="宋体" w:hint="eastAsia"/>
                <w:sz w:val="24"/>
              </w:rPr>
              <w:t>计量保证确认证书</w:t>
            </w:r>
          </w:p>
        </w:tc>
        <w:tc>
          <w:tcPr>
            <w:tcW w:w="1846" w:type="dxa"/>
          </w:tcPr>
          <w:p w14:paraId="38425F81" w14:textId="77777777" w:rsidR="00351C8B" w:rsidRPr="00844072" w:rsidRDefault="00351C8B">
            <w:pPr>
              <w:rPr>
                <w:rFonts w:ascii="宋体"/>
                <w:sz w:val="24"/>
              </w:rPr>
            </w:pPr>
          </w:p>
        </w:tc>
      </w:tr>
      <w:tr w:rsidR="00351C8B" w:rsidRPr="00A864EC" w14:paraId="1F0234F3" w14:textId="77777777" w:rsidTr="00FE3666">
        <w:trPr>
          <w:jc w:val="center"/>
        </w:trPr>
        <w:tc>
          <w:tcPr>
            <w:tcW w:w="959" w:type="dxa"/>
            <w:vMerge/>
          </w:tcPr>
          <w:p w14:paraId="14A676B8" w14:textId="77777777" w:rsidR="00351C8B" w:rsidRPr="00844072" w:rsidRDefault="00351C8B">
            <w:pPr>
              <w:rPr>
                <w:rFonts w:ascii="宋体"/>
                <w:sz w:val="24"/>
              </w:rPr>
            </w:pPr>
          </w:p>
        </w:tc>
        <w:tc>
          <w:tcPr>
            <w:tcW w:w="1134" w:type="dxa"/>
            <w:vMerge/>
          </w:tcPr>
          <w:p w14:paraId="512529DD" w14:textId="77777777" w:rsidR="00351C8B" w:rsidRDefault="00351C8B">
            <w:pPr>
              <w:rPr>
                <w:rFonts w:ascii="宋体"/>
                <w:sz w:val="24"/>
              </w:rPr>
            </w:pPr>
          </w:p>
        </w:tc>
        <w:tc>
          <w:tcPr>
            <w:tcW w:w="3445" w:type="dxa"/>
          </w:tcPr>
          <w:p w14:paraId="19C3E5E5" w14:textId="1B5C96A9" w:rsidR="00351C8B" w:rsidRDefault="00351C8B">
            <w:pPr>
              <w:rPr>
                <w:rFonts w:ascii="宋体"/>
                <w:sz w:val="24"/>
              </w:rPr>
            </w:pPr>
            <w:r>
              <w:rPr>
                <w:rFonts w:ascii="宋体" w:hint="eastAsia"/>
                <w:sz w:val="24"/>
              </w:rPr>
              <w:t>“四星级 江苏绿色港口”证书</w:t>
            </w:r>
          </w:p>
        </w:tc>
        <w:tc>
          <w:tcPr>
            <w:tcW w:w="1846" w:type="dxa"/>
          </w:tcPr>
          <w:p w14:paraId="2BEC3035" w14:textId="77777777" w:rsidR="00351C8B" w:rsidRPr="00844072" w:rsidRDefault="00351C8B">
            <w:pPr>
              <w:rPr>
                <w:rFonts w:ascii="宋体"/>
                <w:sz w:val="24"/>
              </w:rPr>
            </w:pPr>
          </w:p>
        </w:tc>
      </w:tr>
      <w:tr w:rsidR="00351C8B" w:rsidRPr="00A864EC" w14:paraId="69E3A0CB" w14:textId="77777777" w:rsidTr="00FE3666">
        <w:trPr>
          <w:jc w:val="center"/>
        </w:trPr>
        <w:tc>
          <w:tcPr>
            <w:tcW w:w="959" w:type="dxa"/>
            <w:vMerge/>
          </w:tcPr>
          <w:p w14:paraId="32B623FF" w14:textId="77777777" w:rsidR="00351C8B" w:rsidRPr="00844072" w:rsidRDefault="00351C8B">
            <w:pPr>
              <w:rPr>
                <w:rFonts w:ascii="宋体"/>
                <w:sz w:val="24"/>
              </w:rPr>
            </w:pPr>
          </w:p>
        </w:tc>
        <w:tc>
          <w:tcPr>
            <w:tcW w:w="1134" w:type="dxa"/>
            <w:vMerge/>
          </w:tcPr>
          <w:p w14:paraId="108FBFB0" w14:textId="77777777" w:rsidR="00351C8B" w:rsidRDefault="00351C8B">
            <w:pPr>
              <w:rPr>
                <w:rFonts w:ascii="宋体"/>
                <w:sz w:val="24"/>
              </w:rPr>
            </w:pPr>
          </w:p>
        </w:tc>
        <w:tc>
          <w:tcPr>
            <w:tcW w:w="3445" w:type="dxa"/>
          </w:tcPr>
          <w:p w14:paraId="75B97270" w14:textId="4A0C810C" w:rsidR="00351C8B" w:rsidRDefault="00351C8B">
            <w:pPr>
              <w:rPr>
                <w:rFonts w:ascii="宋体"/>
                <w:sz w:val="24"/>
              </w:rPr>
            </w:pPr>
            <w:r>
              <w:rPr>
                <w:rFonts w:ascii="宋体" w:hint="eastAsia"/>
                <w:sz w:val="24"/>
              </w:rPr>
              <w:t>“江苏省绿色工厂”证书</w:t>
            </w:r>
          </w:p>
        </w:tc>
        <w:tc>
          <w:tcPr>
            <w:tcW w:w="1846" w:type="dxa"/>
          </w:tcPr>
          <w:p w14:paraId="4760DBF8" w14:textId="77777777" w:rsidR="00351C8B" w:rsidRPr="00844072" w:rsidRDefault="00351C8B">
            <w:pPr>
              <w:rPr>
                <w:rFonts w:ascii="宋体"/>
                <w:sz w:val="24"/>
              </w:rPr>
            </w:pPr>
          </w:p>
        </w:tc>
      </w:tr>
      <w:tr w:rsidR="00351C8B" w:rsidRPr="00A864EC" w14:paraId="14DED80E" w14:textId="77777777" w:rsidTr="00FE3666">
        <w:trPr>
          <w:jc w:val="center"/>
        </w:trPr>
        <w:tc>
          <w:tcPr>
            <w:tcW w:w="959" w:type="dxa"/>
            <w:vMerge/>
          </w:tcPr>
          <w:p w14:paraId="5C9C7492" w14:textId="77777777" w:rsidR="00351C8B" w:rsidRPr="00844072" w:rsidRDefault="00351C8B">
            <w:pPr>
              <w:rPr>
                <w:rFonts w:ascii="宋体"/>
                <w:sz w:val="24"/>
              </w:rPr>
            </w:pPr>
          </w:p>
        </w:tc>
        <w:tc>
          <w:tcPr>
            <w:tcW w:w="1134" w:type="dxa"/>
            <w:vMerge/>
          </w:tcPr>
          <w:p w14:paraId="7930E34C" w14:textId="77777777" w:rsidR="00351C8B" w:rsidRDefault="00351C8B">
            <w:pPr>
              <w:rPr>
                <w:rFonts w:ascii="宋体"/>
                <w:sz w:val="24"/>
              </w:rPr>
            </w:pPr>
          </w:p>
        </w:tc>
        <w:tc>
          <w:tcPr>
            <w:tcW w:w="3445" w:type="dxa"/>
          </w:tcPr>
          <w:p w14:paraId="638CC7C7" w14:textId="5CBF9747" w:rsidR="00351C8B" w:rsidRDefault="00351C8B">
            <w:pPr>
              <w:rPr>
                <w:rFonts w:ascii="宋体"/>
                <w:sz w:val="24"/>
              </w:rPr>
            </w:pPr>
            <w:r>
              <w:rPr>
                <w:rFonts w:ascii="宋体" w:hint="eastAsia"/>
                <w:sz w:val="24"/>
              </w:rPr>
              <w:t>“国家级绿色工厂”证明</w:t>
            </w:r>
          </w:p>
        </w:tc>
        <w:tc>
          <w:tcPr>
            <w:tcW w:w="1846" w:type="dxa"/>
          </w:tcPr>
          <w:p w14:paraId="644DB9D4" w14:textId="77777777" w:rsidR="00351C8B" w:rsidRPr="00844072" w:rsidRDefault="00351C8B">
            <w:pPr>
              <w:rPr>
                <w:rFonts w:ascii="宋体"/>
                <w:sz w:val="24"/>
              </w:rPr>
            </w:pPr>
          </w:p>
        </w:tc>
      </w:tr>
      <w:tr w:rsidR="00351C8B" w:rsidRPr="00A864EC" w14:paraId="49142D6C" w14:textId="77777777" w:rsidTr="00FE3666">
        <w:trPr>
          <w:jc w:val="center"/>
        </w:trPr>
        <w:tc>
          <w:tcPr>
            <w:tcW w:w="959" w:type="dxa"/>
            <w:vMerge/>
          </w:tcPr>
          <w:p w14:paraId="2DCC60F5" w14:textId="77777777" w:rsidR="00351C8B" w:rsidRPr="00844072" w:rsidRDefault="00351C8B">
            <w:pPr>
              <w:rPr>
                <w:rFonts w:ascii="宋体"/>
                <w:sz w:val="24"/>
              </w:rPr>
            </w:pPr>
          </w:p>
        </w:tc>
        <w:tc>
          <w:tcPr>
            <w:tcW w:w="1134" w:type="dxa"/>
            <w:vMerge/>
          </w:tcPr>
          <w:p w14:paraId="14B05E0A" w14:textId="77777777" w:rsidR="00351C8B" w:rsidRDefault="00351C8B">
            <w:pPr>
              <w:rPr>
                <w:rFonts w:ascii="宋体"/>
                <w:sz w:val="24"/>
              </w:rPr>
            </w:pPr>
          </w:p>
        </w:tc>
        <w:tc>
          <w:tcPr>
            <w:tcW w:w="3445" w:type="dxa"/>
          </w:tcPr>
          <w:p w14:paraId="4D14609A" w14:textId="4D0AE33F" w:rsidR="00351C8B" w:rsidRDefault="00351C8B">
            <w:pPr>
              <w:rPr>
                <w:rFonts w:ascii="宋体"/>
                <w:sz w:val="24"/>
              </w:rPr>
            </w:pPr>
            <w:r w:rsidRPr="00956DB8">
              <w:rPr>
                <w:rFonts w:ascii="宋体" w:hint="eastAsia"/>
                <w:sz w:val="24"/>
              </w:rPr>
              <w:t>“节水型”企业证明</w:t>
            </w:r>
          </w:p>
        </w:tc>
        <w:tc>
          <w:tcPr>
            <w:tcW w:w="1846" w:type="dxa"/>
          </w:tcPr>
          <w:p w14:paraId="7BFD8CEC" w14:textId="77777777" w:rsidR="00351C8B" w:rsidRPr="00844072" w:rsidRDefault="00351C8B">
            <w:pPr>
              <w:rPr>
                <w:rFonts w:ascii="宋体"/>
                <w:sz w:val="24"/>
              </w:rPr>
            </w:pPr>
          </w:p>
        </w:tc>
      </w:tr>
      <w:tr w:rsidR="00351C8B" w:rsidRPr="00A864EC" w14:paraId="3724F358" w14:textId="77777777" w:rsidTr="00FE3666">
        <w:trPr>
          <w:jc w:val="center"/>
        </w:trPr>
        <w:tc>
          <w:tcPr>
            <w:tcW w:w="959" w:type="dxa"/>
            <w:vMerge/>
          </w:tcPr>
          <w:p w14:paraId="00355168" w14:textId="77777777" w:rsidR="00351C8B" w:rsidRPr="00844072" w:rsidRDefault="00351C8B">
            <w:pPr>
              <w:rPr>
                <w:rFonts w:ascii="宋体"/>
                <w:sz w:val="24"/>
              </w:rPr>
            </w:pPr>
          </w:p>
        </w:tc>
        <w:tc>
          <w:tcPr>
            <w:tcW w:w="1134" w:type="dxa"/>
            <w:vMerge/>
          </w:tcPr>
          <w:p w14:paraId="1880A207" w14:textId="77777777" w:rsidR="00351C8B" w:rsidRDefault="00351C8B">
            <w:pPr>
              <w:rPr>
                <w:rFonts w:ascii="宋体"/>
                <w:sz w:val="24"/>
              </w:rPr>
            </w:pPr>
          </w:p>
        </w:tc>
        <w:tc>
          <w:tcPr>
            <w:tcW w:w="3445" w:type="dxa"/>
          </w:tcPr>
          <w:p w14:paraId="19D4B692" w14:textId="31C7AA45" w:rsidR="00351C8B" w:rsidRPr="00956DB8" w:rsidRDefault="00351C8B">
            <w:pPr>
              <w:rPr>
                <w:rFonts w:ascii="宋体"/>
                <w:sz w:val="24"/>
              </w:rPr>
            </w:pPr>
            <w:r w:rsidRPr="002149B2">
              <w:rPr>
                <w:rFonts w:ascii="宋体" w:hint="eastAsia"/>
                <w:sz w:val="24"/>
              </w:rPr>
              <w:t>全国工业领域电力需求侧管理示范企业</w:t>
            </w:r>
          </w:p>
        </w:tc>
        <w:tc>
          <w:tcPr>
            <w:tcW w:w="1846" w:type="dxa"/>
          </w:tcPr>
          <w:p w14:paraId="106CC096" w14:textId="77777777" w:rsidR="00351C8B" w:rsidRPr="00844072" w:rsidRDefault="00351C8B">
            <w:pPr>
              <w:rPr>
                <w:rFonts w:ascii="宋体"/>
                <w:sz w:val="24"/>
              </w:rPr>
            </w:pPr>
          </w:p>
        </w:tc>
      </w:tr>
      <w:tr w:rsidR="00D64643" w:rsidRPr="00A864EC" w14:paraId="304C7D1D" w14:textId="77777777" w:rsidTr="00FE3666">
        <w:trPr>
          <w:jc w:val="center"/>
        </w:trPr>
        <w:tc>
          <w:tcPr>
            <w:tcW w:w="959" w:type="dxa"/>
            <w:vMerge/>
          </w:tcPr>
          <w:p w14:paraId="2465720E" w14:textId="77777777" w:rsidR="00D64643" w:rsidRPr="00844072" w:rsidRDefault="00D64643" w:rsidP="00D64643">
            <w:pPr>
              <w:rPr>
                <w:rFonts w:ascii="宋体"/>
                <w:sz w:val="24"/>
              </w:rPr>
            </w:pPr>
          </w:p>
        </w:tc>
        <w:tc>
          <w:tcPr>
            <w:tcW w:w="1134" w:type="dxa"/>
            <w:vMerge/>
          </w:tcPr>
          <w:p w14:paraId="62D55462" w14:textId="77777777" w:rsidR="00D64643" w:rsidRDefault="00D64643" w:rsidP="00D64643">
            <w:pPr>
              <w:rPr>
                <w:rFonts w:ascii="宋体"/>
                <w:sz w:val="24"/>
              </w:rPr>
            </w:pPr>
          </w:p>
        </w:tc>
        <w:tc>
          <w:tcPr>
            <w:tcW w:w="3445" w:type="dxa"/>
          </w:tcPr>
          <w:p w14:paraId="2D131084" w14:textId="25C3AD91" w:rsidR="00D64643" w:rsidRPr="002149B2" w:rsidRDefault="00D64643" w:rsidP="00D64643">
            <w:pPr>
              <w:rPr>
                <w:rFonts w:ascii="宋体"/>
                <w:sz w:val="24"/>
              </w:rPr>
            </w:pPr>
            <w:r>
              <w:rPr>
                <w:rFonts w:ascii="宋体" w:hint="eastAsia"/>
                <w:sz w:val="24"/>
              </w:rPr>
              <w:t>“制造业单项冠军示范企业”证书</w:t>
            </w:r>
          </w:p>
        </w:tc>
        <w:tc>
          <w:tcPr>
            <w:tcW w:w="1846" w:type="dxa"/>
          </w:tcPr>
          <w:p w14:paraId="4F6D546B" w14:textId="77777777" w:rsidR="00D64643" w:rsidRPr="00844072" w:rsidRDefault="00D64643" w:rsidP="00D64643">
            <w:pPr>
              <w:rPr>
                <w:rFonts w:ascii="宋体"/>
                <w:sz w:val="24"/>
              </w:rPr>
            </w:pPr>
          </w:p>
        </w:tc>
      </w:tr>
      <w:tr w:rsidR="00D64643" w:rsidRPr="00A864EC" w14:paraId="6FAFC6AA" w14:textId="77777777" w:rsidTr="00FE3666">
        <w:trPr>
          <w:jc w:val="center"/>
        </w:trPr>
        <w:tc>
          <w:tcPr>
            <w:tcW w:w="959" w:type="dxa"/>
            <w:vMerge/>
          </w:tcPr>
          <w:p w14:paraId="3F34144C" w14:textId="77777777" w:rsidR="00D64643" w:rsidRPr="00844072" w:rsidRDefault="00D64643" w:rsidP="00D64643">
            <w:pPr>
              <w:rPr>
                <w:rFonts w:ascii="宋体"/>
                <w:sz w:val="24"/>
              </w:rPr>
            </w:pPr>
          </w:p>
        </w:tc>
        <w:tc>
          <w:tcPr>
            <w:tcW w:w="1134" w:type="dxa"/>
            <w:vMerge/>
          </w:tcPr>
          <w:p w14:paraId="4BFB72F3" w14:textId="77777777" w:rsidR="00D64643" w:rsidRDefault="00D64643" w:rsidP="00D64643">
            <w:pPr>
              <w:rPr>
                <w:rFonts w:ascii="宋体"/>
                <w:sz w:val="24"/>
              </w:rPr>
            </w:pPr>
          </w:p>
        </w:tc>
        <w:tc>
          <w:tcPr>
            <w:tcW w:w="3445" w:type="dxa"/>
          </w:tcPr>
          <w:p w14:paraId="0875B371" w14:textId="5EE66C50" w:rsidR="00D64643" w:rsidRPr="002149B2" w:rsidRDefault="00D64643" w:rsidP="00D64643">
            <w:pPr>
              <w:rPr>
                <w:rFonts w:ascii="宋体"/>
                <w:sz w:val="24"/>
              </w:rPr>
            </w:pPr>
            <w:r>
              <w:rPr>
                <w:rFonts w:ascii="宋体" w:hint="eastAsia"/>
                <w:sz w:val="24"/>
              </w:rPr>
              <w:t>超低排放通过验收公示</w:t>
            </w:r>
          </w:p>
        </w:tc>
        <w:tc>
          <w:tcPr>
            <w:tcW w:w="1846" w:type="dxa"/>
          </w:tcPr>
          <w:p w14:paraId="26719D64" w14:textId="77777777" w:rsidR="00D64643" w:rsidRPr="00844072" w:rsidRDefault="00D64643" w:rsidP="00D64643">
            <w:pPr>
              <w:rPr>
                <w:rFonts w:ascii="宋体"/>
                <w:sz w:val="24"/>
              </w:rPr>
            </w:pPr>
          </w:p>
        </w:tc>
      </w:tr>
      <w:tr w:rsidR="00D64643" w:rsidRPr="00A864EC" w14:paraId="67EF049A" w14:textId="77777777" w:rsidTr="00FE3666">
        <w:trPr>
          <w:jc w:val="center"/>
        </w:trPr>
        <w:tc>
          <w:tcPr>
            <w:tcW w:w="959" w:type="dxa"/>
            <w:vMerge/>
          </w:tcPr>
          <w:p w14:paraId="49BAB4B8" w14:textId="77777777" w:rsidR="00D64643" w:rsidRPr="00844072" w:rsidRDefault="00D64643" w:rsidP="00D64643">
            <w:pPr>
              <w:rPr>
                <w:rFonts w:ascii="宋体"/>
                <w:sz w:val="24"/>
              </w:rPr>
            </w:pPr>
          </w:p>
        </w:tc>
        <w:tc>
          <w:tcPr>
            <w:tcW w:w="1134" w:type="dxa"/>
            <w:vMerge/>
          </w:tcPr>
          <w:p w14:paraId="1AB3D5B5" w14:textId="77777777" w:rsidR="00D64643" w:rsidRDefault="00D64643" w:rsidP="00D64643">
            <w:pPr>
              <w:rPr>
                <w:rFonts w:ascii="宋体"/>
                <w:sz w:val="24"/>
              </w:rPr>
            </w:pPr>
          </w:p>
        </w:tc>
        <w:tc>
          <w:tcPr>
            <w:tcW w:w="3445" w:type="dxa"/>
          </w:tcPr>
          <w:p w14:paraId="001A3296" w14:textId="48D634B2" w:rsidR="00D64643" w:rsidRPr="002149B2" w:rsidRDefault="00D64643" w:rsidP="00D64643">
            <w:pPr>
              <w:rPr>
                <w:rFonts w:ascii="宋体"/>
                <w:sz w:val="24"/>
              </w:rPr>
            </w:pPr>
            <w:r>
              <w:rPr>
                <w:rFonts w:ascii="宋体" w:hint="eastAsia"/>
                <w:sz w:val="24"/>
              </w:rPr>
              <w:t>中国工业碳达峰“领跑者”</w:t>
            </w:r>
          </w:p>
        </w:tc>
        <w:tc>
          <w:tcPr>
            <w:tcW w:w="1846" w:type="dxa"/>
          </w:tcPr>
          <w:p w14:paraId="08134FF4" w14:textId="77777777" w:rsidR="00D64643" w:rsidRPr="00844072" w:rsidRDefault="00D64643" w:rsidP="00D64643">
            <w:pPr>
              <w:rPr>
                <w:rFonts w:ascii="宋体"/>
                <w:sz w:val="24"/>
              </w:rPr>
            </w:pPr>
          </w:p>
        </w:tc>
      </w:tr>
      <w:tr w:rsidR="00D64643" w:rsidRPr="00A864EC" w14:paraId="5772979C" w14:textId="77777777" w:rsidTr="00FE3666">
        <w:trPr>
          <w:jc w:val="center"/>
        </w:trPr>
        <w:tc>
          <w:tcPr>
            <w:tcW w:w="959" w:type="dxa"/>
            <w:vMerge/>
          </w:tcPr>
          <w:p w14:paraId="7BD0FE6D" w14:textId="77777777" w:rsidR="00D64643" w:rsidRPr="00844072" w:rsidRDefault="00D64643" w:rsidP="00D64643">
            <w:pPr>
              <w:rPr>
                <w:rFonts w:ascii="宋体"/>
                <w:sz w:val="24"/>
              </w:rPr>
            </w:pPr>
          </w:p>
        </w:tc>
        <w:tc>
          <w:tcPr>
            <w:tcW w:w="1134" w:type="dxa"/>
            <w:vMerge/>
          </w:tcPr>
          <w:p w14:paraId="1BBD83D3" w14:textId="77777777" w:rsidR="00D64643" w:rsidRDefault="00D64643" w:rsidP="00D64643">
            <w:pPr>
              <w:rPr>
                <w:rFonts w:ascii="宋体"/>
                <w:sz w:val="24"/>
              </w:rPr>
            </w:pPr>
          </w:p>
        </w:tc>
        <w:tc>
          <w:tcPr>
            <w:tcW w:w="3445" w:type="dxa"/>
          </w:tcPr>
          <w:p w14:paraId="5077029A" w14:textId="5CB05F43" w:rsidR="00D64643" w:rsidRPr="002149B2" w:rsidRDefault="00D64643" w:rsidP="00D64643">
            <w:pPr>
              <w:rPr>
                <w:rFonts w:ascii="宋体"/>
                <w:sz w:val="24"/>
              </w:rPr>
            </w:pPr>
            <w:r>
              <w:rPr>
                <w:rFonts w:ascii="宋体" w:hint="eastAsia"/>
                <w:sz w:val="24"/>
              </w:rPr>
              <w:t>省级绿色发展领军企业</w:t>
            </w:r>
          </w:p>
        </w:tc>
        <w:tc>
          <w:tcPr>
            <w:tcW w:w="1846" w:type="dxa"/>
          </w:tcPr>
          <w:p w14:paraId="00ABBCB2" w14:textId="77777777" w:rsidR="00D64643" w:rsidRPr="00844072" w:rsidRDefault="00D64643" w:rsidP="00D64643">
            <w:pPr>
              <w:rPr>
                <w:rFonts w:ascii="宋体"/>
                <w:sz w:val="24"/>
              </w:rPr>
            </w:pPr>
          </w:p>
        </w:tc>
      </w:tr>
      <w:tr w:rsidR="00D64643" w:rsidRPr="00A864EC" w14:paraId="4D0656E3" w14:textId="77777777" w:rsidTr="00FE3666">
        <w:trPr>
          <w:jc w:val="center"/>
        </w:trPr>
        <w:tc>
          <w:tcPr>
            <w:tcW w:w="959" w:type="dxa"/>
            <w:vMerge/>
          </w:tcPr>
          <w:p w14:paraId="261F7375" w14:textId="77777777" w:rsidR="00D64643" w:rsidRPr="00844072" w:rsidRDefault="00D64643" w:rsidP="00D64643">
            <w:pPr>
              <w:rPr>
                <w:rFonts w:ascii="宋体"/>
                <w:sz w:val="24"/>
              </w:rPr>
            </w:pPr>
          </w:p>
        </w:tc>
        <w:tc>
          <w:tcPr>
            <w:tcW w:w="1134" w:type="dxa"/>
            <w:vMerge/>
          </w:tcPr>
          <w:p w14:paraId="1F9D2693" w14:textId="77777777" w:rsidR="00D64643" w:rsidRDefault="00D64643" w:rsidP="00D64643">
            <w:pPr>
              <w:rPr>
                <w:rFonts w:ascii="宋体"/>
                <w:sz w:val="24"/>
              </w:rPr>
            </w:pPr>
          </w:p>
        </w:tc>
        <w:tc>
          <w:tcPr>
            <w:tcW w:w="3445" w:type="dxa"/>
          </w:tcPr>
          <w:p w14:paraId="6ADD8B6C" w14:textId="5D698903" w:rsidR="00D64643" w:rsidRDefault="00D64643" w:rsidP="00D64643">
            <w:pPr>
              <w:rPr>
                <w:rFonts w:ascii="宋体"/>
                <w:sz w:val="24"/>
              </w:rPr>
            </w:pPr>
            <w:r w:rsidRPr="00956DB8">
              <w:rPr>
                <w:rFonts w:ascii="宋体" w:hint="eastAsia"/>
                <w:sz w:val="24"/>
              </w:rPr>
              <w:t>“2021年常熟市环境管理优秀企业”证书</w:t>
            </w:r>
          </w:p>
        </w:tc>
        <w:tc>
          <w:tcPr>
            <w:tcW w:w="1846" w:type="dxa"/>
          </w:tcPr>
          <w:p w14:paraId="760C32D0" w14:textId="77777777" w:rsidR="00D64643" w:rsidRPr="00844072" w:rsidRDefault="00D64643" w:rsidP="00D64643">
            <w:pPr>
              <w:rPr>
                <w:rFonts w:ascii="宋体"/>
                <w:sz w:val="24"/>
              </w:rPr>
            </w:pPr>
          </w:p>
        </w:tc>
      </w:tr>
      <w:tr w:rsidR="00D64643" w:rsidRPr="00A864EC" w14:paraId="5CF87097" w14:textId="77777777" w:rsidTr="00FE3666">
        <w:trPr>
          <w:jc w:val="center"/>
        </w:trPr>
        <w:tc>
          <w:tcPr>
            <w:tcW w:w="959" w:type="dxa"/>
            <w:vMerge/>
          </w:tcPr>
          <w:p w14:paraId="07403017" w14:textId="77777777" w:rsidR="00D64643" w:rsidRPr="00844072" w:rsidRDefault="00D64643" w:rsidP="00D64643">
            <w:pPr>
              <w:rPr>
                <w:rFonts w:ascii="宋体"/>
                <w:sz w:val="24"/>
              </w:rPr>
            </w:pPr>
          </w:p>
        </w:tc>
        <w:tc>
          <w:tcPr>
            <w:tcW w:w="1134" w:type="dxa"/>
            <w:vMerge/>
          </w:tcPr>
          <w:p w14:paraId="44818BDE" w14:textId="77777777" w:rsidR="00D64643" w:rsidRDefault="00D64643" w:rsidP="00D64643">
            <w:pPr>
              <w:rPr>
                <w:rFonts w:ascii="宋体"/>
                <w:sz w:val="24"/>
              </w:rPr>
            </w:pPr>
          </w:p>
        </w:tc>
        <w:tc>
          <w:tcPr>
            <w:tcW w:w="3445" w:type="dxa"/>
          </w:tcPr>
          <w:p w14:paraId="38DF8F40" w14:textId="0B837E4D" w:rsidR="00D64643" w:rsidRDefault="00D64643" w:rsidP="00D64643">
            <w:pPr>
              <w:rPr>
                <w:rFonts w:ascii="宋体"/>
                <w:sz w:val="24"/>
              </w:rPr>
            </w:pPr>
            <w:r w:rsidRPr="00956DB8">
              <w:rPr>
                <w:rFonts w:ascii="宋体" w:hint="eastAsia"/>
                <w:sz w:val="24"/>
              </w:rPr>
              <w:t>“2021年常熟市优秀节能减排企业”奖牌</w:t>
            </w:r>
          </w:p>
        </w:tc>
        <w:tc>
          <w:tcPr>
            <w:tcW w:w="1846" w:type="dxa"/>
          </w:tcPr>
          <w:p w14:paraId="2DACE5CB" w14:textId="77777777" w:rsidR="00D64643" w:rsidRPr="00844072" w:rsidRDefault="00D64643" w:rsidP="00D64643">
            <w:pPr>
              <w:rPr>
                <w:rFonts w:ascii="宋体"/>
                <w:sz w:val="24"/>
              </w:rPr>
            </w:pPr>
          </w:p>
        </w:tc>
      </w:tr>
      <w:tr w:rsidR="00D64643" w:rsidRPr="00A864EC" w14:paraId="28C8BDA2" w14:textId="77777777" w:rsidTr="00FE3666">
        <w:trPr>
          <w:jc w:val="center"/>
        </w:trPr>
        <w:tc>
          <w:tcPr>
            <w:tcW w:w="959" w:type="dxa"/>
            <w:vMerge/>
          </w:tcPr>
          <w:p w14:paraId="24EB907F" w14:textId="77777777" w:rsidR="00D64643" w:rsidRPr="00844072" w:rsidRDefault="00D64643" w:rsidP="00D64643">
            <w:pPr>
              <w:rPr>
                <w:rFonts w:ascii="宋体"/>
                <w:sz w:val="24"/>
              </w:rPr>
            </w:pPr>
          </w:p>
        </w:tc>
        <w:tc>
          <w:tcPr>
            <w:tcW w:w="1134" w:type="dxa"/>
            <w:vMerge/>
          </w:tcPr>
          <w:p w14:paraId="7C132935" w14:textId="77777777" w:rsidR="00D64643" w:rsidRDefault="00D64643" w:rsidP="00D64643">
            <w:pPr>
              <w:rPr>
                <w:rFonts w:ascii="宋体"/>
                <w:sz w:val="24"/>
              </w:rPr>
            </w:pPr>
          </w:p>
        </w:tc>
        <w:tc>
          <w:tcPr>
            <w:tcW w:w="3445" w:type="dxa"/>
          </w:tcPr>
          <w:p w14:paraId="0620C4A1" w14:textId="7A6E2153" w:rsidR="00D64643" w:rsidRPr="00956DB8" w:rsidRDefault="00D64643" w:rsidP="00D64643">
            <w:pPr>
              <w:rPr>
                <w:rFonts w:ascii="宋体"/>
                <w:sz w:val="24"/>
              </w:rPr>
            </w:pPr>
            <w:r w:rsidRPr="00B829E0">
              <w:rPr>
                <w:rFonts w:ascii="宋体" w:hint="eastAsia"/>
                <w:sz w:val="24"/>
              </w:rPr>
              <w:t>“常熟市全过程环境管理规范化企业”证明</w:t>
            </w:r>
          </w:p>
        </w:tc>
        <w:tc>
          <w:tcPr>
            <w:tcW w:w="1846" w:type="dxa"/>
          </w:tcPr>
          <w:p w14:paraId="3223F708" w14:textId="77777777" w:rsidR="00D64643" w:rsidRPr="00844072" w:rsidRDefault="00D64643" w:rsidP="00D64643">
            <w:pPr>
              <w:rPr>
                <w:rFonts w:ascii="宋体"/>
                <w:sz w:val="24"/>
              </w:rPr>
            </w:pPr>
          </w:p>
        </w:tc>
      </w:tr>
      <w:tr w:rsidR="00D64643" w:rsidRPr="00844072" w14:paraId="4DE27C0A" w14:textId="77777777" w:rsidTr="001916F1">
        <w:trPr>
          <w:jc w:val="center"/>
        </w:trPr>
        <w:tc>
          <w:tcPr>
            <w:tcW w:w="959" w:type="dxa"/>
            <w:vMerge w:val="restart"/>
            <w:vAlign w:val="center"/>
          </w:tcPr>
          <w:p w14:paraId="42043483" w14:textId="77777777" w:rsidR="00D64643" w:rsidRPr="00844072" w:rsidRDefault="00D64643" w:rsidP="00D64643">
            <w:pPr>
              <w:jc w:val="center"/>
              <w:rPr>
                <w:rFonts w:ascii="宋体"/>
                <w:sz w:val="24"/>
              </w:rPr>
            </w:pPr>
            <w:r>
              <w:rPr>
                <w:rFonts w:ascii="宋体" w:hint="eastAsia"/>
                <w:sz w:val="24"/>
              </w:rPr>
              <w:t>5</w:t>
            </w:r>
          </w:p>
        </w:tc>
        <w:tc>
          <w:tcPr>
            <w:tcW w:w="1134" w:type="dxa"/>
            <w:vMerge w:val="restart"/>
            <w:vAlign w:val="center"/>
          </w:tcPr>
          <w:p w14:paraId="365F4F65" w14:textId="77777777" w:rsidR="00D64643" w:rsidRPr="00844072" w:rsidRDefault="00D64643" w:rsidP="00D64643">
            <w:pPr>
              <w:jc w:val="center"/>
              <w:rPr>
                <w:rFonts w:ascii="宋体"/>
                <w:sz w:val="24"/>
              </w:rPr>
            </w:pPr>
            <w:r w:rsidRPr="00381114">
              <w:rPr>
                <w:rFonts w:ascii="宋体" w:hint="eastAsia"/>
                <w:sz w:val="24"/>
              </w:rPr>
              <w:t>其它证明</w:t>
            </w:r>
          </w:p>
        </w:tc>
        <w:tc>
          <w:tcPr>
            <w:tcW w:w="3445" w:type="dxa"/>
          </w:tcPr>
          <w:p w14:paraId="0175AC50" w14:textId="77777777" w:rsidR="00D64643" w:rsidRPr="00844072" w:rsidRDefault="00D64643" w:rsidP="00D64643">
            <w:pPr>
              <w:rPr>
                <w:rFonts w:ascii="宋体"/>
                <w:sz w:val="24"/>
              </w:rPr>
            </w:pPr>
            <w:r>
              <w:rPr>
                <w:rFonts w:ascii="宋体" w:hint="eastAsia"/>
                <w:sz w:val="24"/>
              </w:rPr>
              <w:t>第一批符合《钢铁行业规范条件》的企业名单公告</w:t>
            </w:r>
          </w:p>
        </w:tc>
        <w:tc>
          <w:tcPr>
            <w:tcW w:w="1846" w:type="dxa"/>
          </w:tcPr>
          <w:p w14:paraId="7676FD5B" w14:textId="77777777" w:rsidR="00D64643" w:rsidRPr="00844072" w:rsidRDefault="00D64643" w:rsidP="00D64643">
            <w:pPr>
              <w:rPr>
                <w:rFonts w:ascii="宋体"/>
                <w:sz w:val="24"/>
              </w:rPr>
            </w:pPr>
          </w:p>
        </w:tc>
      </w:tr>
      <w:tr w:rsidR="00D64643" w:rsidRPr="00844072" w14:paraId="5F8B77BF" w14:textId="77777777" w:rsidTr="00FE3666">
        <w:trPr>
          <w:jc w:val="center"/>
        </w:trPr>
        <w:tc>
          <w:tcPr>
            <w:tcW w:w="959" w:type="dxa"/>
            <w:vMerge/>
          </w:tcPr>
          <w:p w14:paraId="04BD6421" w14:textId="77777777" w:rsidR="00D64643" w:rsidRPr="00844072" w:rsidRDefault="00D64643" w:rsidP="00D64643">
            <w:pPr>
              <w:rPr>
                <w:rFonts w:ascii="宋体"/>
                <w:sz w:val="24"/>
              </w:rPr>
            </w:pPr>
          </w:p>
        </w:tc>
        <w:tc>
          <w:tcPr>
            <w:tcW w:w="1134" w:type="dxa"/>
            <w:vMerge/>
          </w:tcPr>
          <w:p w14:paraId="70B6E6F4" w14:textId="77777777" w:rsidR="00D64643" w:rsidRPr="00844072" w:rsidRDefault="00D64643" w:rsidP="00D64643">
            <w:pPr>
              <w:rPr>
                <w:rFonts w:ascii="宋体"/>
                <w:sz w:val="24"/>
              </w:rPr>
            </w:pPr>
          </w:p>
        </w:tc>
        <w:tc>
          <w:tcPr>
            <w:tcW w:w="3445" w:type="dxa"/>
          </w:tcPr>
          <w:p w14:paraId="33C71BD9" w14:textId="0F259878" w:rsidR="00D64643" w:rsidRPr="00A864EC" w:rsidRDefault="00D64643" w:rsidP="00D64643">
            <w:pPr>
              <w:rPr>
                <w:rFonts w:ascii="宋体"/>
                <w:sz w:val="24"/>
              </w:rPr>
            </w:pPr>
            <w:r w:rsidRPr="0012375B">
              <w:rPr>
                <w:rFonts w:ascii="宋体" w:hint="eastAsia"/>
                <w:sz w:val="24"/>
              </w:rPr>
              <w:t>《YB/T4771-2019</w:t>
            </w:r>
            <w:r>
              <w:rPr>
                <w:rFonts w:ascii="宋体" w:hint="eastAsia"/>
                <w:sz w:val="24"/>
              </w:rPr>
              <w:t>钢铁行</w:t>
            </w:r>
            <w:r w:rsidRPr="0012375B">
              <w:rPr>
                <w:rFonts w:ascii="宋体" w:hint="eastAsia"/>
                <w:sz w:val="24"/>
              </w:rPr>
              <w:t>业绿色制造工厂评价导则》</w:t>
            </w:r>
            <w:r>
              <w:rPr>
                <w:rFonts w:ascii="宋体" w:hint="eastAsia"/>
                <w:sz w:val="24"/>
              </w:rPr>
              <w:t>标准</w:t>
            </w:r>
          </w:p>
        </w:tc>
        <w:tc>
          <w:tcPr>
            <w:tcW w:w="1846" w:type="dxa"/>
          </w:tcPr>
          <w:p w14:paraId="7F1B90B5" w14:textId="77777777" w:rsidR="00D64643" w:rsidRPr="00844072" w:rsidRDefault="00D64643" w:rsidP="00D64643">
            <w:pPr>
              <w:rPr>
                <w:rFonts w:ascii="宋体"/>
                <w:sz w:val="24"/>
              </w:rPr>
            </w:pPr>
          </w:p>
        </w:tc>
      </w:tr>
      <w:tr w:rsidR="00D64643" w:rsidRPr="00844072" w14:paraId="7A855A23" w14:textId="77777777" w:rsidTr="00FE3666">
        <w:trPr>
          <w:jc w:val="center"/>
        </w:trPr>
        <w:tc>
          <w:tcPr>
            <w:tcW w:w="959" w:type="dxa"/>
            <w:vMerge/>
          </w:tcPr>
          <w:p w14:paraId="047DCE4E" w14:textId="77777777" w:rsidR="00D64643" w:rsidRPr="00844072" w:rsidRDefault="00D64643" w:rsidP="00D64643">
            <w:pPr>
              <w:rPr>
                <w:rFonts w:ascii="宋体"/>
                <w:sz w:val="24"/>
              </w:rPr>
            </w:pPr>
          </w:p>
        </w:tc>
        <w:tc>
          <w:tcPr>
            <w:tcW w:w="1134" w:type="dxa"/>
            <w:vMerge/>
          </w:tcPr>
          <w:p w14:paraId="696039BC" w14:textId="77777777" w:rsidR="00D64643" w:rsidRPr="00844072" w:rsidRDefault="00D64643" w:rsidP="00D64643">
            <w:pPr>
              <w:rPr>
                <w:rFonts w:ascii="宋体"/>
                <w:sz w:val="24"/>
              </w:rPr>
            </w:pPr>
          </w:p>
        </w:tc>
        <w:tc>
          <w:tcPr>
            <w:tcW w:w="3445" w:type="dxa"/>
          </w:tcPr>
          <w:p w14:paraId="2B93D25E" w14:textId="11A8FE1B" w:rsidR="00D64643" w:rsidRPr="00844072" w:rsidRDefault="00D64643" w:rsidP="00D64643">
            <w:pPr>
              <w:rPr>
                <w:rFonts w:ascii="宋体"/>
                <w:sz w:val="24"/>
              </w:rPr>
            </w:pPr>
            <w:r w:rsidRPr="0012375B">
              <w:rPr>
                <w:rFonts w:ascii="宋体" w:hint="eastAsia"/>
                <w:sz w:val="24"/>
              </w:rPr>
              <w:t>《GB/T 38284-2019钢铁行业能源审计技术导则》</w:t>
            </w:r>
            <w:r>
              <w:rPr>
                <w:rFonts w:ascii="宋体" w:hint="eastAsia"/>
                <w:sz w:val="24"/>
              </w:rPr>
              <w:t>标准</w:t>
            </w:r>
          </w:p>
        </w:tc>
        <w:tc>
          <w:tcPr>
            <w:tcW w:w="1846" w:type="dxa"/>
          </w:tcPr>
          <w:p w14:paraId="755C8C75" w14:textId="77777777" w:rsidR="00D64643" w:rsidRPr="00844072" w:rsidRDefault="00D64643" w:rsidP="00D64643">
            <w:pPr>
              <w:rPr>
                <w:rFonts w:ascii="宋体"/>
                <w:sz w:val="24"/>
              </w:rPr>
            </w:pPr>
          </w:p>
        </w:tc>
      </w:tr>
      <w:tr w:rsidR="00D64643" w:rsidRPr="00844072" w14:paraId="67499379" w14:textId="77777777" w:rsidTr="00FE3666">
        <w:trPr>
          <w:jc w:val="center"/>
        </w:trPr>
        <w:tc>
          <w:tcPr>
            <w:tcW w:w="959" w:type="dxa"/>
            <w:vMerge/>
          </w:tcPr>
          <w:p w14:paraId="309443B5" w14:textId="77777777" w:rsidR="00D64643" w:rsidRPr="00844072" w:rsidRDefault="00D64643" w:rsidP="00D64643">
            <w:pPr>
              <w:rPr>
                <w:rFonts w:ascii="宋体"/>
                <w:sz w:val="24"/>
              </w:rPr>
            </w:pPr>
          </w:p>
        </w:tc>
        <w:tc>
          <w:tcPr>
            <w:tcW w:w="1134" w:type="dxa"/>
            <w:vMerge/>
          </w:tcPr>
          <w:p w14:paraId="42F6468D" w14:textId="77777777" w:rsidR="00D64643" w:rsidRPr="00844072" w:rsidRDefault="00D64643" w:rsidP="00D64643">
            <w:pPr>
              <w:rPr>
                <w:rFonts w:ascii="宋体"/>
                <w:sz w:val="24"/>
              </w:rPr>
            </w:pPr>
          </w:p>
        </w:tc>
        <w:tc>
          <w:tcPr>
            <w:tcW w:w="3445" w:type="dxa"/>
          </w:tcPr>
          <w:p w14:paraId="7CFD7A38" w14:textId="64B48225" w:rsidR="00D64643" w:rsidRPr="0012375B" w:rsidRDefault="00D64643" w:rsidP="00D64643">
            <w:pPr>
              <w:rPr>
                <w:rFonts w:ascii="宋体"/>
                <w:sz w:val="24"/>
              </w:rPr>
            </w:pPr>
            <w:r w:rsidRPr="00A12F8A">
              <w:rPr>
                <w:rFonts w:ascii="宋体" w:hint="eastAsia"/>
                <w:sz w:val="24"/>
              </w:rPr>
              <w:t>《YB/T4805-2020钢铁行业电力需求侧管理平台技术规范》</w:t>
            </w:r>
          </w:p>
        </w:tc>
        <w:tc>
          <w:tcPr>
            <w:tcW w:w="1846" w:type="dxa"/>
          </w:tcPr>
          <w:p w14:paraId="23469EDF" w14:textId="77777777" w:rsidR="00D64643" w:rsidRPr="00844072" w:rsidRDefault="00D64643" w:rsidP="00D64643">
            <w:pPr>
              <w:rPr>
                <w:rFonts w:ascii="宋体"/>
                <w:sz w:val="24"/>
              </w:rPr>
            </w:pPr>
          </w:p>
        </w:tc>
      </w:tr>
      <w:tr w:rsidR="00D64643" w:rsidRPr="00844072" w14:paraId="74B2700A" w14:textId="77777777" w:rsidTr="00FE3666">
        <w:trPr>
          <w:jc w:val="center"/>
        </w:trPr>
        <w:tc>
          <w:tcPr>
            <w:tcW w:w="959" w:type="dxa"/>
            <w:vMerge/>
          </w:tcPr>
          <w:p w14:paraId="679E4A6D" w14:textId="77777777" w:rsidR="00D64643" w:rsidRPr="00844072" w:rsidRDefault="00D64643" w:rsidP="00D64643">
            <w:pPr>
              <w:rPr>
                <w:rFonts w:ascii="宋体"/>
                <w:sz w:val="24"/>
              </w:rPr>
            </w:pPr>
          </w:p>
        </w:tc>
        <w:tc>
          <w:tcPr>
            <w:tcW w:w="1134" w:type="dxa"/>
            <w:vMerge/>
          </w:tcPr>
          <w:p w14:paraId="3E9A2DFC" w14:textId="77777777" w:rsidR="00D64643" w:rsidRPr="00844072" w:rsidRDefault="00D64643" w:rsidP="00D64643">
            <w:pPr>
              <w:rPr>
                <w:rFonts w:ascii="宋体"/>
                <w:sz w:val="24"/>
              </w:rPr>
            </w:pPr>
          </w:p>
        </w:tc>
        <w:tc>
          <w:tcPr>
            <w:tcW w:w="3445" w:type="dxa"/>
          </w:tcPr>
          <w:p w14:paraId="3BE2F616" w14:textId="5090DD09" w:rsidR="00D64643" w:rsidRPr="00A12F8A" w:rsidRDefault="00D64643" w:rsidP="00D64643">
            <w:pPr>
              <w:rPr>
                <w:rFonts w:ascii="宋体"/>
                <w:sz w:val="24"/>
              </w:rPr>
            </w:pPr>
            <w:r>
              <w:rPr>
                <w:rFonts w:ascii="宋体" w:hint="eastAsia"/>
                <w:sz w:val="24"/>
              </w:rPr>
              <w:t>《</w:t>
            </w:r>
            <w:r w:rsidRPr="00A12F8A">
              <w:rPr>
                <w:rFonts w:ascii="宋体" w:hint="eastAsia"/>
                <w:sz w:val="24"/>
              </w:rPr>
              <w:t>YB/T4806-2020钢铁行业电力需求侧管理平台管理规范</w:t>
            </w:r>
            <w:r>
              <w:rPr>
                <w:rFonts w:ascii="宋体" w:hint="eastAsia"/>
                <w:sz w:val="24"/>
              </w:rPr>
              <w:t>》</w:t>
            </w:r>
          </w:p>
        </w:tc>
        <w:tc>
          <w:tcPr>
            <w:tcW w:w="1846" w:type="dxa"/>
          </w:tcPr>
          <w:p w14:paraId="0D078628" w14:textId="77777777" w:rsidR="00D64643" w:rsidRPr="00844072" w:rsidRDefault="00D64643" w:rsidP="00D64643">
            <w:pPr>
              <w:rPr>
                <w:rFonts w:ascii="宋体"/>
                <w:sz w:val="24"/>
              </w:rPr>
            </w:pPr>
          </w:p>
        </w:tc>
      </w:tr>
      <w:tr w:rsidR="00157FB1" w:rsidRPr="00844072" w14:paraId="6E0AAFDE" w14:textId="77777777" w:rsidTr="00FE3666">
        <w:trPr>
          <w:jc w:val="center"/>
        </w:trPr>
        <w:tc>
          <w:tcPr>
            <w:tcW w:w="959" w:type="dxa"/>
            <w:vMerge/>
          </w:tcPr>
          <w:p w14:paraId="75BDB63C" w14:textId="77777777" w:rsidR="00157FB1" w:rsidRPr="00844072" w:rsidRDefault="00157FB1" w:rsidP="00D64643">
            <w:pPr>
              <w:rPr>
                <w:rFonts w:ascii="宋体"/>
                <w:sz w:val="24"/>
              </w:rPr>
            </w:pPr>
          </w:p>
        </w:tc>
        <w:tc>
          <w:tcPr>
            <w:tcW w:w="1134" w:type="dxa"/>
            <w:vMerge/>
          </w:tcPr>
          <w:p w14:paraId="0A051B67" w14:textId="77777777" w:rsidR="00157FB1" w:rsidRPr="00844072" w:rsidRDefault="00157FB1" w:rsidP="00D64643">
            <w:pPr>
              <w:rPr>
                <w:rFonts w:ascii="宋体"/>
                <w:sz w:val="24"/>
              </w:rPr>
            </w:pPr>
          </w:p>
        </w:tc>
        <w:tc>
          <w:tcPr>
            <w:tcW w:w="3445" w:type="dxa"/>
          </w:tcPr>
          <w:p w14:paraId="00F8FEC9" w14:textId="3E1C9852" w:rsidR="00157FB1" w:rsidRDefault="00157FB1" w:rsidP="00D64643">
            <w:pPr>
              <w:rPr>
                <w:rFonts w:ascii="宋体"/>
                <w:sz w:val="24"/>
              </w:rPr>
            </w:pPr>
            <w:r>
              <w:rPr>
                <w:rFonts w:ascii="宋体" w:hint="eastAsia"/>
                <w:sz w:val="24"/>
              </w:rPr>
              <w:t>《G</w:t>
            </w:r>
            <w:r>
              <w:rPr>
                <w:rFonts w:ascii="宋体"/>
                <w:sz w:val="24"/>
              </w:rPr>
              <w:t xml:space="preserve">B/T 39186-2020 </w:t>
            </w:r>
            <w:r>
              <w:rPr>
                <w:rFonts w:ascii="宋体" w:hint="eastAsia"/>
                <w:sz w:val="24"/>
              </w:rPr>
              <w:t>钢铁行业项目节水量计算方法》</w:t>
            </w:r>
          </w:p>
        </w:tc>
        <w:tc>
          <w:tcPr>
            <w:tcW w:w="1846" w:type="dxa"/>
          </w:tcPr>
          <w:p w14:paraId="6B53199E" w14:textId="77777777" w:rsidR="00157FB1" w:rsidRPr="00844072" w:rsidRDefault="00157FB1" w:rsidP="00D64643">
            <w:pPr>
              <w:rPr>
                <w:rFonts w:ascii="宋体"/>
                <w:sz w:val="24"/>
              </w:rPr>
            </w:pPr>
          </w:p>
        </w:tc>
      </w:tr>
      <w:tr w:rsidR="00157FB1" w:rsidRPr="00844072" w14:paraId="70C5716C" w14:textId="77777777" w:rsidTr="00FE3666">
        <w:trPr>
          <w:jc w:val="center"/>
        </w:trPr>
        <w:tc>
          <w:tcPr>
            <w:tcW w:w="959" w:type="dxa"/>
            <w:vMerge/>
          </w:tcPr>
          <w:p w14:paraId="430D1C60" w14:textId="77777777" w:rsidR="00157FB1" w:rsidRPr="00844072" w:rsidRDefault="00157FB1" w:rsidP="00D64643">
            <w:pPr>
              <w:rPr>
                <w:rFonts w:ascii="宋体"/>
                <w:sz w:val="24"/>
              </w:rPr>
            </w:pPr>
          </w:p>
        </w:tc>
        <w:tc>
          <w:tcPr>
            <w:tcW w:w="1134" w:type="dxa"/>
            <w:vMerge/>
          </w:tcPr>
          <w:p w14:paraId="69066F75" w14:textId="77777777" w:rsidR="00157FB1" w:rsidRPr="00844072" w:rsidRDefault="00157FB1" w:rsidP="00D64643">
            <w:pPr>
              <w:rPr>
                <w:rFonts w:ascii="宋体"/>
                <w:sz w:val="24"/>
              </w:rPr>
            </w:pPr>
          </w:p>
        </w:tc>
        <w:tc>
          <w:tcPr>
            <w:tcW w:w="3445" w:type="dxa"/>
          </w:tcPr>
          <w:p w14:paraId="36EEBA84" w14:textId="0B6629F1" w:rsidR="00157FB1" w:rsidRPr="00157FB1" w:rsidRDefault="00157FB1" w:rsidP="00D64643">
            <w:pPr>
              <w:rPr>
                <w:rFonts w:ascii="宋体"/>
                <w:sz w:val="24"/>
              </w:rPr>
            </w:pPr>
            <w:r>
              <w:rPr>
                <w:rFonts w:ascii="宋体" w:hint="eastAsia"/>
                <w:sz w:val="24"/>
              </w:rPr>
              <w:t>《</w:t>
            </w:r>
            <w:r>
              <w:rPr>
                <w:rFonts w:ascii="宋体"/>
                <w:sz w:val="24"/>
              </w:rPr>
              <w:t xml:space="preserve">YB/T 4880.1-2020 </w:t>
            </w:r>
            <w:r>
              <w:rPr>
                <w:rFonts w:ascii="宋体" w:hint="eastAsia"/>
                <w:sz w:val="24"/>
              </w:rPr>
              <w:t>钢铁企业水系统优化 炼铁》</w:t>
            </w:r>
          </w:p>
        </w:tc>
        <w:tc>
          <w:tcPr>
            <w:tcW w:w="1846" w:type="dxa"/>
          </w:tcPr>
          <w:p w14:paraId="7F7619B7" w14:textId="77777777" w:rsidR="00157FB1" w:rsidRPr="00844072" w:rsidRDefault="00157FB1" w:rsidP="00D64643">
            <w:pPr>
              <w:rPr>
                <w:rFonts w:ascii="宋体"/>
                <w:sz w:val="24"/>
              </w:rPr>
            </w:pPr>
          </w:p>
        </w:tc>
      </w:tr>
      <w:tr w:rsidR="00D64643" w:rsidRPr="00844072" w14:paraId="68B49E88" w14:textId="77777777" w:rsidTr="00FE3666">
        <w:trPr>
          <w:jc w:val="center"/>
        </w:trPr>
        <w:tc>
          <w:tcPr>
            <w:tcW w:w="959" w:type="dxa"/>
            <w:vMerge/>
          </w:tcPr>
          <w:p w14:paraId="3FB1520C" w14:textId="77777777" w:rsidR="00D64643" w:rsidRPr="00844072" w:rsidRDefault="00D64643" w:rsidP="00D64643">
            <w:pPr>
              <w:rPr>
                <w:rFonts w:ascii="宋体"/>
                <w:sz w:val="24"/>
              </w:rPr>
            </w:pPr>
          </w:p>
        </w:tc>
        <w:tc>
          <w:tcPr>
            <w:tcW w:w="1134" w:type="dxa"/>
            <w:vMerge/>
          </w:tcPr>
          <w:p w14:paraId="10A573E0" w14:textId="77777777" w:rsidR="00D64643" w:rsidRPr="00844072" w:rsidRDefault="00D64643" w:rsidP="00D64643">
            <w:pPr>
              <w:rPr>
                <w:rFonts w:ascii="宋体"/>
                <w:sz w:val="24"/>
              </w:rPr>
            </w:pPr>
          </w:p>
        </w:tc>
        <w:tc>
          <w:tcPr>
            <w:tcW w:w="3445" w:type="dxa"/>
          </w:tcPr>
          <w:p w14:paraId="365AFFDD" w14:textId="6FBF6C54" w:rsidR="00D64643" w:rsidRDefault="00D64643" w:rsidP="00D64643">
            <w:pPr>
              <w:rPr>
                <w:rFonts w:ascii="宋体"/>
                <w:sz w:val="24"/>
              </w:rPr>
            </w:pPr>
            <w:r>
              <w:rPr>
                <w:rFonts w:ascii="宋体" w:hint="eastAsia"/>
                <w:sz w:val="24"/>
              </w:rPr>
              <w:t>高新技术企业证书</w:t>
            </w:r>
          </w:p>
        </w:tc>
        <w:tc>
          <w:tcPr>
            <w:tcW w:w="1846" w:type="dxa"/>
          </w:tcPr>
          <w:p w14:paraId="5C16908F" w14:textId="77777777" w:rsidR="00D64643" w:rsidRPr="00844072" w:rsidRDefault="00D64643" w:rsidP="00D64643">
            <w:pPr>
              <w:rPr>
                <w:rFonts w:ascii="宋体"/>
                <w:sz w:val="24"/>
              </w:rPr>
            </w:pPr>
          </w:p>
        </w:tc>
      </w:tr>
      <w:tr w:rsidR="00D64643" w:rsidRPr="00844072" w14:paraId="70C7A41A" w14:textId="77777777" w:rsidTr="00FE3666">
        <w:trPr>
          <w:jc w:val="center"/>
        </w:trPr>
        <w:tc>
          <w:tcPr>
            <w:tcW w:w="959" w:type="dxa"/>
            <w:vMerge/>
          </w:tcPr>
          <w:p w14:paraId="5C2DF06C" w14:textId="77777777" w:rsidR="00D64643" w:rsidRPr="00844072" w:rsidRDefault="00D64643" w:rsidP="00D64643">
            <w:pPr>
              <w:rPr>
                <w:rFonts w:ascii="宋体"/>
                <w:sz w:val="24"/>
              </w:rPr>
            </w:pPr>
          </w:p>
        </w:tc>
        <w:tc>
          <w:tcPr>
            <w:tcW w:w="1134" w:type="dxa"/>
            <w:vMerge/>
          </w:tcPr>
          <w:p w14:paraId="696D57CB" w14:textId="77777777" w:rsidR="00D64643" w:rsidRPr="00844072" w:rsidRDefault="00D64643" w:rsidP="00D64643">
            <w:pPr>
              <w:rPr>
                <w:rFonts w:ascii="宋体"/>
                <w:sz w:val="24"/>
              </w:rPr>
            </w:pPr>
          </w:p>
        </w:tc>
        <w:tc>
          <w:tcPr>
            <w:tcW w:w="3445" w:type="dxa"/>
          </w:tcPr>
          <w:p w14:paraId="22CDEA8D" w14:textId="334AB30F" w:rsidR="00D64643" w:rsidRDefault="00D64643" w:rsidP="00D64643">
            <w:pPr>
              <w:rPr>
                <w:rFonts w:ascii="宋体"/>
                <w:sz w:val="24"/>
              </w:rPr>
            </w:pPr>
            <w:r>
              <w:rPr>
                <w:rFonts w:ascii="宋体" w:hint="eastAsia"/>
                <w:sz w:val="24"/>
              </w:rPr>
              <w:t>热轧球扁钢冶金金杯奖证书</w:t>
            </w:r>
          </w:p>
        </w:tc>
        <w:tc>
          <w:tcPr>
            <w:tcW w:w="1846" w:type="dxa"/>
          </w:tcPr>
          <w:p w14:paraId="50ABFAF7" w14:textId="77777777" w:rsidR="00D64643" w:rsidRPr="00844072" w:rsidRDefault="00D64643" w:rsidP="00D64643">
            <w:pPr>
              <w:rPr>
                <w:rFonts w:ascii="宋体"/>
                <w:sz w:val="24"/>
              </w:rPr>
            </w:pPr>
          </w:p>
        </w:tc>
      </w:tr>
      <w:tr w:rsidR="00D64643" w:rsidRPr="00844072" w14:paraId="58CFF893" w14:textId="77777777" w:rsidTr="00FE3666">
        <w:trPr>
          <w:jc w:val="center"/>
        </w:trPr>
        <w:tc>
          <w:tcPr>
            <w:tcW w:w="959" w:type="dxa"/>
            <w:vMerge/>
          </w:tcPr>
          <w:p w14:paraId="7C9CD89C" w14:textId="77777777" w:rsidR="00D64643" w:rsidRPr="00844072" w:rsidRDefault="00D64643" w:rsidP="00D64643">
            <w:pPr>
              <w:rPr>
                <w:rFonts w:ascii="宋体"/>
                <w:sz w:val="24"/>
              </w:rPr>
            </w:pPr>
          </w:p>
        </w:tc>
        <w:tc>
          <w:tcPr>
            <w:tcW w:w="1134" w:type="dxa"/>
            <w:vMerge/>
          </w:tcPr>
          <w:p w14:paraId="282EE145" w14:textId="77777777" w:rsidR="00D64643" w:rsidRPr="00844072" w:rsidRDefault="00D64643" w:rsidP="00D64643">
            <w:pPr>
              <w:rPr>
                <w:rFonts w:ascii="宋体"/>
                <w:sz w:val="24"/>
              </w:rPr>
            </w:pPr>
          </w:p>
        </w:tc>
        <w:tc>
          <w:tcPr>
            <w:tcW w:w="3445" w:type="dxa"/>
          </w:tcPr>
          <w:p w14:paraId="2984CCA4" w14:textId="4F2AD951" w:rsidR="00D64643" w:rsidRDefault="00157FB1" w:rsidP="00D64643">
            <w:pPr>
              <w:rPr>
                <w:rFonts w:ascii="宋体"/>
                <w:sz w:val="24"/>
              </w:rPr>
            </w:pPr>
            <w:r>
              <w:rPr>
                <w:rFonts w:ascii="宋体" w:hint="eastAsia"/>
                <w:sz w:val="24"/>
              </w:rPr>
              <w:t>苏州市质量奖</w:t>
            </w:r>
          </w:p>
        </w:tc>
        <w:tc>
          <w:tcPr>
            <w:tcW w:w="1846" w:type="dxa"/>
          </w:tcPr>
          <w:p w14:paraId="66AB685F" w14:textId="77777777" w:rsidR="00D64643" w:rsidRPr="00844072" w:rsidRDefault="00D64643" w:rsidP="00D64643">
            <w:pPr>
              <w:rPr>
                <w:rFonts w:ascii="宋体"/>
                <w:sz w:val="24"/>
              </w:rPr>
            </w:pPr>
          </w:p>
        </w:tc>
      </w:tr>
      <w:tr w:rsidR="00157FB1" w:rsidRPr="00844072" w14:paraId="2F3519D9" w14:textId="77777777" w:rsidTr="00FE3666">
        <w:trPr>
          <w:jc w:val="center"/>
        </w:trPr>
        <w:tc>
          <w:tcPr>
            <w:tcW w:w="959" w:type="dxa"/>
            <w:vMerge/>
          </w:tcPr>
          <w:p w14:paraId="101AEF33" w14:textId="77777777" w:rsidR="00157FB1" w:rsidRPr="00844072" w:rsidRDefault="00157FB1" w:rsidP="00D64643">
            <w:pPr>
              <w:rPr>
                <w:rFonts w:ascii="宋体"/>
                <w:sz w:val="24"/>
              </w:rPr>
            </w:pPr>
          </w:p>
        </w:tc>
        <w:tc>
          <w:tcPr>
            <w:tcW w:w="1134" w:type="dxa"/>
            <w:vMerge/>
          </w:tcPr>
          <w:p w14:paraId="7457368A" w14:textId="77777777" w:rsidR="00157FB1" w:rsidRPr="00844072" w:rsidRDefault="00157FB1" w:rsidP="00D64643">
            <w:pPr>
              <w:rPr>
                <w:rFonts w:ascii="宋体"/>
                <w:sz w:val="24"/>
              </w:rPr>
            </w:pPr>
          </w:p>
        </w:tc>
        <w:tc>
          <w:tcPr>
            <w:tcW w:w="3445" w:type="dxa"/>
          </w:tcPr>
          <w:p w14:paraId="50D4431E" w14:textId="59269562" w:rsidR="00157FB1" w:rsidRDefault="00157FB1" w:rsidP="00D64643">
            <w:pPr>
              <w:rPr>
                <w:rFonts w:ascii="宋体"/>
                <w:sz w:val="24"/>
              </w:rPr>
            </w:pPr>
            <w:r>
              <w:rPr>
                <w:rFonts w:ascii="宋体" w:hint="eastAsia"/>
                <w:sz w:val="24"/>
              </w:rPr>
              <w:t>特种钢应急预案备案表</w:t>
            </w:r>
          </w:p>
        </w:tc>
        <w:tc>
          <w:tcPr>
            <w:tcW w:w="1846" w:type="dxa"/>
          </w:tcPr>
          <w:p w14:paraId="7A1FC0D1" w14:textId="77777777" w:rsidR="00157FB1" w:rsidRPr="00844072" w:rsidRDefault="00157FB1" w:rsidP="00D64643">
            <w:pPr>
              <w:rPr>
                <w:rFonts w:ascii="宋体"/>
                <w:sz w:val="24"/>
              </w:rPr>
            </w:pPr>
          </w:p>
        </w:tc>
      </w:tr>
      <w:tr w:rsidR="00157FB1" w:rsidRPr="00844072" w14:paraId="49A92EAB" w14:textId="77777777" w:rsidTr="00FE3666">
        <w:trPr>
          <w:jc w:val="center"/>
        </w:trPr>
        <w:tc>
          <w:tcPr>
            <w:tcW w:w="959" w:type="dxa"/>
            <w:vMerge/>
          </w:tcPr>
          <w:p w14:paraId="37771C3E" w14:textId="77777777" w:rsidR="00157FB1" w:rsidRPr="00844072" w:rsidRDefault="00157FB1" w:rsidP="00D64643">
            <w:pPr>
              <w:rPr>
                <w:rFonts w:ascii="宋体"/>
                <w:sz w:val="24"/>
              </w:rPr>
            </w:pPr>
          </w:p>
        </w:tc>
        <w:tc>
          <w:tcPr>
            <w:tcW w:w="1134" w:type="dxa"/>
            <w:vMerge/>
          </w:tcPr>
          <w:p w14:paraId="6F834DF6" w14:textId="77777777" w:rsidR="00157FB1" w:rsidRPr="00844072" w:rsidRDefault="00157FB1" w:rsidP="00D64643">
            <w:pPr>
              <w:rPr>
                <w:rFonts w:ascii="宋体"/>
                <w:sz w:val="24"/>
              </w:rPr>
            </w:pPr>
          </w:p>
        </w:tc>
        <w:tc>
          <w:tcPr>
            <w:tcW w:w="3445" w:type="dxa"/>
          </w:tcPr>
          <w:p w14:paraId="1B52D599" w14:textId="251F601F" w:rsidR="00157FB1" w:rsidRDefault="00157FB1" w:rsidP="00D64643">
            <w:pPr>
              <w:rPr>
                <w:rFonts w:ascii="宋体"/>
                <w:sz w:val="24"/>
              </w:rPr>
            </w:pPr>
            <w:r>
              <w:rPr>
                <w:rFonts w:ascii="宋体" w:hint="eastAsia"/>
                <w:sz w:val="24"/>
              </w:rPr>
              <w:t>“第四届常熟慈善奖-最具影响力公益慈善项目”证书</w:t>
            </w:r>
          </w:p>
        </w:tc>
        <w:tc>
          <w:tcPr>
            <w:tcW w:w="1846" w:type="dxa"/>
          </w:tcPr>
          <w:p w14:paraId="53D9128B" w14:textId="77777777" w:rsidR="00157FB1" w:rsidRPr="00844072" w:rsidRDefault="00157FB1" w:rsidP="00D64643">
            <w:pPr>
              <w:rPr>
                <w:rFonts w:ascii="宋体"/>
                <w:sz w:val="24"/>
              </w:rPr>
            </w:pPr>
          </w:p>
        </w:tc>
      </w:tr>
      <w:tr w:rsidR="00D64643" w:rsidRPr="00844072" w14:paraId="6B414B1B" w14:textId="77777777" w:rsidTr="00FE3666">
        <w:trPr>
          <w:jc w:val="center"/>
        </w:trPr>
        <w:tc>
          <w:tcPr>
            <w:tcW w:w="959" w:type="dxa"/>
            <w:vMerge/>
          </w:tcPr>
          <w:p w14:paraId="3D07BA29" w14:textId="77777777" w:rsidR="00D64643" w:rsidRPr="00844072" w:rsidRDefault="00D64643" w:rsidP="00D64643">
            <w:pPr>
              <w:rPr>
                <w:rFonts w:ascii="宋体"/>
                <w:sz w:val="24"/>
              </w:rPr>
            </w:pPr>
          </w:p>
        </w:tc>
        <w:tc>
          <w:tcPr>
            <w:tcW w:w="1134" w:type="dxa"/>
            <w:vMerge/>
          </w:tcPr>
          <w:p w14:paraId="6C7D9527" w14:textId="77777777" w:rsidR="00D64643" w:rsidRPr="00844072" w:rsidRDefault="00D64643" w:rsidP="00D64643">
            <w:pPr>
              <w:rPr>
                <w:rFonts w:ascii="宋体"/>
                <w:sz w:val="24"/>
              </w:rPr>
            </w:pPr>
          </w:p>
        </w:tc>
        <w:tc>
          <w:tcPr>
            <w:tcW w:w="3445" w:type="dxa"/>
          </w:tcPr>
          <w:p w14:paraId="28CFE657" w14:textId="1E3EC66E" w:rsidR="00D64643" w:rsidRDefault="00D64643" w:rsidP="00D64643">
            <w:pPr>
              <w:rPr>
                <w:rFonts w:ascii="宋体"/>
                <w:sz w:val="24"/>
              </w:rPr>
            </w:pPr>
            <w:r>
              <w:rPr>
                <w:rFonts w:ascii="宋体" w:hint="eastAsia"/>
                <w:sz w:val="24"/>
              </w:rPr>
              <w:t>型钢JIS认证证书</w:t>
            </w:r>
          </w:p>
        </w:tc>
        <w:tc>
          <w:tcPr>
            <w:tcW w:w="1846" w:type="dxa"/>
          </w:tcPr>
          <w:p w14:paraId="4AC4641B" w14:textId="77777777" w:rsidR="00D64643" w:rsidRPr="00844072" w:rsidRDefault="00D64643" w:rsidP="00D64643">
            <w:pPr>
              <w:rPr>
                <w:rFonts w:ascii="宋体"/>
                <w:sz w:val="24"/>
              </w:rPr>
            </w:pPr>
          </w:p>
        </w:tc>
      </w:tr>
      <w:tr w:rsidR="00D64643" w:rsidRPr="00844072" w14:paraId="1F83316F" w14:textId="77777777" w:rsidTr="00FE3666">
        <w:trPr>
          <w:jc w:val="center"/>
        </w:trPr>
        <w:tc>
          <w:tcPr>
            <w:tcW w:w="959" w:type="dxa"/>
            <w:vMerge/>
          </w:tcPr>
          <w:p w14:paraId="07D08BBE" w14:textId="77777777" w:rsidR="00D64643" w:rsidRPr="00844072" w:rsidRDefault="00D64643" w:rsidP="00D64643">
            <w:pPr>
              <w:rPr>
                <w:rFonts w:ascii="宋体"/>
                <w:sz w:val="24"/>
              </w:rPr>
            </w:pPr>
          </w:p>
        </w:tc>
        <w:tc>
          <w:tcPr>
            <w:tcW w:w="1134" w:type="dxa"/>
            <w:vMerge/>
          </w:tcPr>
          <w:p w14:paraId="668DA43B" w14:textId="77777777" w:rsidR="00D64643" w:rsidRPr="00844072" w:rsidRDefault="00D64643" w:rsidP="00D64643">
            <w:pPr>
              <w:rPr>
                <w:rFonts w:ascii="宋体"/>
                <w:sz w:val="24"/>
              </w:rPr>
            </w:pPr>
          </w:p>
        </w:tc>
        <w:tc>
          <w:tcPr>
            <w:tcW w:w="3445" w:type="dxa"/>
          </w:tcPr>
          <w:p w14:paraId="62E24BB7" w14:textId="546C6B8C" w:rsidR="00D64643" w:rsidRDefault="00D64643" w:rsidP="00D64643">
            <w:pPr>
              <w:rPr>
                <w:rFonts w:ascii="宋体"/>
                <w:sz w:val="24"/>
              </w:rPr>
            </w:pPr>
            <w:r>
              <w:rPr>
                <w:rFonts w:ascii="宋体" w:hint="eastAsia"/>
                <w:sz w:val="24"/>
              </w:rPr>
              <w:t>国家级企业技术中心奖牌</w:t>
            </w:r>
          </w:p>
        </w:tc>
        <w:tc>
          <w:tcPr>
            <w:tcW w:w="1846" w:type="dxa"/>
          </w:tcPr>
          <w:p w14:paraId="1E7F94FB" w14:textId="77777777" w:rsidR="00D64643" w:rsidRPr="00844072" w:rsidRDefault="00D64643" w:rsidP="00D64643">
            <w:pPr>
              <w:rPr>
                <w:rFonts w:ascii="宋体"/>
                <w:sz w:val="24"/>
              </w:rPr>
            </w:pPr>
          </w:p>
        </w:tc>
      </w:tr>
      <w:tr w:rsidR="00D64643" w:rsidRPr="00844072" w14:paraId="6E3ED251" w14:textId="77777777" w:rsidTr="00FE3666">
        <w:trPr>
          <w:jc w:val="center"/>
        </w:trPr>
        <w:tc>
          <w:tcPr>
            <w:tcW w:w="959" w:type="dxa"/>
            <w:vMerge/>
          </w:tcPr>
          <w:p w14:paraId="6EFDC526" w14:textId="77777777" w:rsidR="00D64643" w:rsidRPr="00844072" w:rsidRDefault="00D64643" w:rsidP="00D64643">
            <w:pPr>
              <w:rPr>
                <w:rFonts w:ascii="宋体"/>
                <w:sz w:val="24"/>
              </w:rPr>
            </w:pPr>
          </w:p>
        </w:tc>
        <w:tc>
          <w:tcPr>
            <w:tcW w:w="1134" w:type="dxa"/>
            <w:vMerge/>
          </w:tcPr>
          <w:p w14:paraId="1881481B" w14:textId="77777777" w:rsidR="00D64643" w:rsidRPr="00844072" w:rsidRDefault="00D64643" w:rsidP="00D64643">
            <w:pPr>
              <w:rPr>
                <w:rFonts w:ascii="宋体"/>
                <w:sz w:val="24"/>
              </w:rPr>
            </w:pPr>
          </w:p>
        </w:tc>
        <w:tc>
          <w:tcPr>
            <w:tcW w:w="3445" w:type="dxa"/>
          </w:tcPr>
          <w:p w14:paraId="32B7ECAE" w14:textId="231680C4" w:rsidR="00D64643" w:rsidRDefault="00D64643" w:rsidP="00D64643">
            <w:pPr>
              <w:rPr>
                <w:rFonts w:ascii="宋体"/>
                <w:sz w:val="24"/>
              </w:rPr>
            </w:pPr>
            <w:r>
              <w:rPr>
                <w:rFonts w:ascii="宋体" w:hint="eastAsia"/>
                <w:sz w:val="24"/>
              </w:rPr>
              <w:t>“江苏精品”品牌认证证书</w:t>
            </w:r>
          </w:p>
        </w:tc>
        <w:tc>
          <w:tcPr>
            <w:tcW w:w="1846" w:type="dxa"/>
          </w:tcPr>
          <w:p w14:paraId="54FFA3E1" w14:textId="77777777" w:rsidR="00D64643" w:rsidRPr="00844072" w:rsidRDefault="00D64643" w:rsidP="00D64643">
            <w:pPr>
              <w:rPr>
                <w:rFonts w:ascii="宋体"/>
                <w:sz w:val="24"/>
              </w:rPr>
            </w:pPr>
          </w:p>
        </w:tc>
      </w:tr>
    </w:tbl>
    <w:p w14:paraId="4BFE8699" w14:textId="77777777" w:rsidR="001A7E2E" w:rsidRPr="003F7DCA" w:rsidRDefault="001A7E2E">
      <w:pPr>
        <w:rPr>
          <w:sz w:val="30"/>
          <w:szCs w:val="30"/>
        </w:rPr>
      </w:pPr>
    </w:p>
    <w:sectPr w:rsidR="001A7E2E" w:rsidRPr="003F7DCA" w:rsidSect="006E1E95">
      <w:footerReference w:type="default" r:id="rId8"/>
      <w:pgSz w:w="11907" w:h="16840" w:code="9"/>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7BAA7" w14:textId="77777777" w:rsidR="00BF3052" w:rsidRDefault="00BF3052">
      <w:r>
        <w:separator/>
      </w:r>
    </w:p>
  </w:endnote>
  <w:endnote w:type="continuationSeparator" w:id="0">
    <w:p w14:paraId="2FA4C88B" w14:textId="77777777" w:rsidR="00BF3052" w:rsidRDefault="00BF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1AF45" w14:textId="2E56CB95" w:rsidR="00DD63CB" w:rsidRDefault="00DD63CB">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BF3052">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1C8A4" w14:textId="77777777" w:rsidR="00BF3052" w:rsidRDefault="00BF3052">
      <w:r>
        <w:separator/>
      </w:r>
    </w:p>
  </w:footnote>
  <w:footnote w:type="continuationSeparator" w:id="0">
    <w:p w14:paraId="0FEB13EA" w14:textId="77777777" w:rsidR="00BF3052" w:rsidRDefault="00BF30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1B6F1AF4"/>
    <w:multiLevelType w:val="hybridMultilevel"/>
    <w:tmpl w:val="A70E6288"/>
    <w:lvl w:ilvl="0" w:tplc="6F10168E">
      <w:start w:val="1"/>
      <w:numFmt w:val="decimal"/>
      <w:lvlText w:val="%1．"/>
      <w:lvlJc w:val="left"/>
      <w:pPr>
        <w:tabs>
          <w:tab w:val="num" w:pos="360"/>
        </w:tabs>
        <w:ind w:left="360" w:hanging="360"/>
      </w:pPr>
      <w:rPr>
        <w:rFonts w:cs="Times New Roman" w:hint="default"/>
      </w:rPr>
    </w:lvl>
    <w:lvl w:ilvl="1" w:tplc="95601516">
      <w:start w:val="1"/>
      <w:numFmt w:val="decimal"/>
      <w:lvlText w:val="%2、"/>
      <w:lvlJc w:val="left"/>
      <w:pPr>
        <w:tabs>
          <w:tab w:val="num" w:pos="780"/>
        </w:tabs>
        <w:ind w:left="780" w:hanging="36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21254ABB"/>
    <w:multiLevelType w:val="hybridMultilevel"/>
    <w:tmpl w:val="F7761374"/>
    <w:lvl w:ilvl="0" w:tplc="DAB86EE6">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24E52559"/>
    <w:multiLevelType w:val="hybridMultilevel"/>
    <w:tmpl w:val="5366E9E0"/>
    <w:lvl w:ilvl="0" w:tplc="5FB29534">
      <w:start w:val="6"/>
      <w:numFmt w:val="japaneseCounting"/>
      <w:lvlText w:val="第%1条"/>
      <w:lvlJc w:val="left"/>
      <w:pPr>
        <w:tabs>
          <w:tab w:val="num" w:pos="1686"/>
        </w:tabs>
        <w:ind w:left="1686" w:hanging="1125"/>
      </w:pPr>
      <w:rPr>
        <w:rFonts w:cs="Times New Roman" w:hint="eastAsia"/>
      </w:rPr>
    </w:lvl>
    <w:lvl w:ilvl="1" w:tplc="04090019">
      <w:start w:val="1"/>
      <w:numFmt w:val="lowerLetter"/>
      <w:lvlText w:val="%2)"/>
      <w:lvlJc w:val="left"/>
      <w:pPr>
        <w:tabs>
          <w:tab w:val="num" w:pos="1401"/>
        </w:tabs>
        <w:ind w:left="1401" w:hanging="420"/>
      </w:pPr>
      <w:rPr>
        <w:rFonts w:cs="Times New Roman"/>
      </w:rPr>
    </w:lvl>
    <w:lvl w:ilvl="2" w:tplc="0409001B">
      <w:start w:val="1"/>
      <w:numFmt w:val="lowerRoman"/>
      <w:lvlText w:val="%3."/>
      <w:lvlJc w:val="right"/>
      <w:pPr>
        <w:tabs>
          <w:tab w:val="num" w:pos="1821"/>
        </w:tabs>
        <w:ind w:left="1821" w:hanging="420"/>
      </w:pPr>
      <w:rPr>
        <w:rFonts w:cs="Times New Roman"/>
      </w:rPr>
    </w:lvl>
    <w:lvl w:ilvl="3" w:tplc="0409000F">
      <w:start w:val="1"/>
      <w:numFmt w:val="decimal"/>
      <w:lvlText w:val="%4."/>
      <w:lvlJc w:val="left"/>
      <w:pPr>
        <w:tabs>
          <w:tab w:val="num" w:pos="2241"/>
        </w:tabs>
        <w:ind w:left="2241" w:hanging="420"/>
      </w:pPr>
      <w:rPr>
        <w:rFonts w:cs="Times New Roman"/>
      </w:rPr>
    </w:lvl>
    <w:lvl w:ilvl="4" w:tplc="04090019">
      <w:start w:val="1"/>
      <w:numFmt w:val="lowerLetter"/>
      <w:lvlText w:val="%5)"/>
      <w:lvlJc w:val="left"/>
      <w:pPr>
        <w:tabs>
          <w:tab w:val="num" w:pos="2661"/>
        </w:tabs>
        <w:ind w:left="2661" w:hanging="420"/>
      </w:pPr>
      <w:rPr>
        <w:rFonts w:cs="Times New Roman"/>
      </w:rPr>
    </w:lvl>
    <w:lvl w:ilvl="5" w:tplc="0409001B">
      <w:start w:val="1"/>
      <w:numFmt w:val="lowerRoman"/>
      <w:lvlText w:val="%6."/>
      <w:lvlJc w:val="right"/>
      <w:pPr>
        <w:tabs>
          <w:tab w:val="num" w:pos="3081"/>
        </w:tabs>
        <w:ind w:left="3081" w:hanging="420"/>
      </w:pPr>
      <w:rPr>
        <w:rFonts w:cs="Times New Roman"/>
      </w:rPr>
    </w:lvl>
    <w:lvl w:ilvl="6" w:tplc="0409000F">
      <w:start w:val="1"/>
      <w:numFmt w:val="decimal"/>
      <w:lvlText w:val="%7."/>
      <w:lvlJc w:val="left"/>
      <w:pPr>
        <w:tabs>
          <w:tab w:val="num" w:pos="3501"/>
        </w:tabs>
        <w:ind w:left="3501" w:hanging="420"/>
      </w:pPr>
      <w:rPr>
        <w:rFonts w:cs="Times New Roman"/>
      </w:rPr>
    </w:lvl>
    <w:lvl w:ilvl="7" w:tplc="04090019">
      <w:start w:val="1"/>
      <w:numFmt w:val="lowerLetter"/>
      <w:lvlText w:val="%8)"/>
      <w:lvlJc w:val="left"/>
      <w:pPr>
        <w:tabs>
          <w:tab w:val="num" w:pos="3921"/>
        </w:tabs>
        <w:ind w:left="3921" w:hanging="420"/>
      </w:pPr>
      <w:rPr>
        <w:rFonts w:cs="Times New Roman"/>
      </w:rPr>
    </w:lvl>
    <w:lvl w:ilvl="8" w:tplc="0409001B">
      <w:start w:val="1"/>
      <w:numFmt w:val="lowerRoman"/>
      <w:lvlText w:val="%9."/>
      <w:lvlJc w:val="right"/>
      <w:pPr>
        <w:tabs>
          <w:tab w:val="num" w:pos="4341"/>
        </w:tabs>
        <w:ind w:left="4341" w:hanging="420"/>
      </w:pPr>
      <w:rPr>
        <w:rFonts w:cs="Times New Roman"/>
      </w:rPr>
    </w:lvl>
  </w:abstractNum>
  <w:abstractNum w:abstractNumId="4">
    <w:nsid w:val="298C22D1"/>
    <w:multiLevelType w:val="hybridMultilevel"/>
    <w:tmpl w:val="ACCA3522"/>
    <w:lvl w:ilvl="0" w:tplc="60E6D14A">
      <w:start w:val="2"/>
      <w:numFmt w:val="japaneseCounting"/>
      <w:lvlText w:val="第%1条"/>
      <w:lvlJc w:val="left"/>
      <w:pPr>
        <w:tabs>
          <w:tab w:val="num" w:pos="1845"/>
        </w:tabs>
        <w:ind w:left="1845" w:hanging="1125"/>
      </w:pPr>
      <w:rPr>
        <w:rFonts w:ascii="Arial" w:hAnsi="Arial" w:cs="Arial" w:hint="eastAsia"/>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5">
    <w:nsid w:val="31C217DD"/>
    <w:multiLevelType w:val="hybridMultilevel"/>
    <w:tmpl w:val="C9F8BC50"/>
    <w:lvl w:ilvl="0" w:tplc="225A5FE2">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6">
    <w:nsid w:val="32A77C7B"/>
    <w:multiLevelType w:val="hybridMultilevel"/>
    <w:tmpl w:val="CD9EDFC4"/>
    <w:lvl w:ilvl="0" w:tplc="82821632">
      <w:start w:val="1"/>
      <w:numFmt w:val="decimal"/>
      <w:lvlText w:val="%1."/>
      <w:lvlJc w:val="left"/>
      <w:pPr>
        <w:tabs>
          <w:tab w:val="num" w:pos="1550"/>
        </w:tabs>
        <w:ind w:left="1550" w:hanging="99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7">
    <w:nsid w:val="3B46295F"/>
    <w:multiLevelType w:val="hybridMultilevel"/>
    <w:tmpl w:val="92567E46"/>
    <w:lvl w:ilvl="0" w:tplc="A19C7B72">
      <w:start w:val="1"/>
      <w:numFmt w:val="decimal"/>
      <w:lvlText w:val="%1."/>
      <w:lvlJc w:val="left"/>
      <w:pPr>
        <w:tabs>
          <w:tab w:val="num" w:pos="980"/>
        </w:tabs>
        <w:ind w:left="980" w:hanging="4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8">
    <w:nsid w:val="52641833"/>
    <w:multiLevelType w:val="hybridMultilevel"/>
    <w:tmpl w:val="C5189CDE"/>
    <w:lvl w:ilvl="0" w:tplc="9AC4E366">
      <w:start w:val="5"/>
      <w:numFmt w:val="japaneseCounting"/>
      <w:lvlText w:val="第%1条"/>
      <w:lvlJc w:val="left"/>
      <w:pPr>
        <w:tabs>
          <w:tab w:val="num" w:pos="1415"/>
        </w:tabs>
        <w:ind w:left="1415" w:hanging="855"/>
      </w:pPr>
      <w:rPr>
        <w:rFonts w:cs="Times New Roman" w:hint="eastAsia"/>
        <w:b/>
      </w:rPr>
    </w:lvl>
    <w:lvl w:ilvl="1" w:tplc="04090019">
      <w:start w:val="1"/>
      <w:numFmt w:val="lowerLetter"/>
      <w:lvlText w:val="%2)"/>
      <w:lvlJc w:val="left"/>
      <w:pPr>
        <w:tabs>
          <w:tab w:val="num" w:pos="1400"/>
        </w:tabs>
        <w:ind w:left="1400" w:hanging="420"/>
      </w:pPr>
      <w:rPr>
        <w:rFonts w:cs="Times New Roman"/>
      </w:rPr>
    </w:lvl>
    <w:lvl w:ilvl="2" w:tplc="0409001B">
      <w:start w:val="1"/>
      <w:numFmt w:val="lowerRoman"/>
      <w:lvlText w:val="%3."/>
      <w:lvlJc w:val="right"/>
      <w:pPr>
        <w:tabs>
          <w:tab w:val="num" w:pos="1820"/>
        </w:tabs>
        <w:ind w:left="1820" w:hanging="420"/>
      </w:pPr>
      <w:rPr>
        <w:rFonts w:cs="Times New Roman"/>
      </w:rPr>
    </w:lvl>
    <w:lvl w:ilvl="3" w:tplc="0409000F">
      <w:start w:val="1"/>
      <w:numFmt w:val="decimal"/>
      <w:lvlText w:val="%4."/>
      <w:lvlJc w:val="left"/>
      <w:pPr>
        <w:tabs>
          <w:tab w:val="num" w:pos="2240"/>
        </w:tabs>
        <w:ind w:left="2240" w:hanging="420"/>
      </w:pPr>
      <w:rPr>
        <w:rFonts w:cs="Times New Roman"/>
      </w:rPr>
    </w:lvl>
    <w:lvl w:ilvl="4" w:tplc="04090019">
      <w:start w:val="1"/>
      <w:numFmt w:val="lowerLetter"/>
      <w:lvlText w:val="%5)"/>
      <w:lvlJc w:val="left"/>
      <w:pPr>
        <w:tabs>
          <w:tab w:val="num" w:pos="2660"/>
        </w:tabs>
        <w:ind w:left="2660" w:hanging="420"/>
      </w:pPr>
      <w:rPr>
        <w:rFonts w:cs="Times New Roman"/>
      </w:rPr>
    </w:lvl>
    <w:lvl w:ilvl="5" w:tplc="0409001B">
      <w:start w:val="1"/>
      <w:numFmt w:val="lowerRoman"/>
      <w:lvlText w:val="%6."/>
      <w:lvlJc w:val="right"/>
      <w:pPr>
        <w:tabs>
          <w:tab w:val="num" w:pos="3080"/>
        </w:tabs>
        <w:ind w:left="3080" w:hanging="420"/>
      </w:pPr>
      <w:rPr>
        <w:rFonts w:cs="Times New Roman"/>
      </w:rPr>
    </w:lvl>
    <w:lvl w:ilvl="6" w:tplc="0409000F">
      <w:start w:val="1"/>
      <w:numFmt w:val="decimal"/>
      <w:lvlText w:val="%7."/>
      <w:lvlJc w:val="left"/>
      <w:pPr>
        <w:tabs>
          <w:tab w:val="num" w:pos="3500"/>
        </w:tabs>
        <w:ind w:left="3500" w:hanging="420"/>
      </w:pPr>
      <w:rPr>
        <w:rFonts w:cs="Times New Roman"/>
      </w:rPr>
    </w:lvl>
    <w:lvl w:ilvl="7" w:tplc="04090019">
      <w:start w:val="1"/>
      <w:numFmt w:val="lowerLetter"/>
      <w:lvlText w:val="%8)"/>
      <w:lvlJc w:val="left"/>
      <w:pPr>
        <w:tabs>
          <w:tab w:val="num" w:pos="3920"/>
        </w:tabs>
        <w:ind w:left="3920" w:hanging="420"/>
      </w:pPr>
      <w:rPr>
        <w:rFonts w:cs="Times New Roman"/>
      </w:rPr>
    </w:lvl>
    <w:lvl w:ilvl="8" w:tplc="0409001B">
      <w:start w:val="1"/>
      <w:numFmt w:val="lowerRoman"/>
      <w:lvlText w:val="%9."/>
      <w:lvlJc w:val="right"/>
      <w:pPr>
        <w:tabs>
          <w:tab w:val="num" w:pos="4340"/>
        </w:tabs>
        <w:ind w:left="4340" w:hanging="420"/>
      </w:pPr>
      <w:rPr>
        <w:rFonts w:cs="Times New Roman"/>
      </w:rPr>
    </w:lvl>
  </w:abstractNum>
  <w:abstractNum w:abstractNumId="9">
    <w:nsid w:val="590F6980"/>
    <w:multiLevelType w:val="hybridMultilevel"/>
    <w:tmpl w:val="261ED1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8C74E4"/>
    <w:multiLevelType w:val="hybridMultilevel"/>
    <w:tmpl w:val="3C4A3058"/>
    <w:lvl w:ilvl="0" w:tplc="34B0C5BC">
      <w:start w:val="1"/>
      <w:numFmt w:val="japaneseCounting"/>
      <w:lvlText w:val="第%1条"/>
      <w:lvlJc w:val="left"/>
      <w:pPr>
        <w:tabs>
          <w:tab w:val="num" w:pos="1369"/>
        </w:tabs>
        <w:ind w:left="1369" w:hanging="990"/>
      </w:pPr>
      <w:rPr>
        <w:rFonts w:ascii="Arial" w:hAnsi="Arial" w:cs="Arial" w:hint="eastAsia"/>
      </w:rPr>
    </w:lvl>
    <w:lvl w:ilvl="1" w:tplc="04090019">
      <w:start w:val="1"/>
      <w:numFmt w:val="lowerLetter"/>
      <w:lvlText w:val="%2)"/>
      <w:lvlJc w:val="left"/>
      <w:pPr>
        <w:tabs>
          <w:tab w:val="num" w:pos="1219"/>
        </w:tabs>
        <w:ind w:left="1219" w:hanging="420"/>
      </w:pPr>
      <w:rPr>
        <w:rFonts w:cs="Times New Roman"/>
      </w:rPr>
    </w:lvl>
    <w:lvl w:ilvl="2" w:tplc="0409001B">
      <w:start w:val="1"/>
      <w:numFmt w:val="lowerRoman"/>
      <w:lvlText w:val="%3."/>
      <w:lvlJc w:val="right"/>
      <w:pPr>
        <w:tabs>
          <w:tab w:val="num" w:pos="1639"/>
        </w:tabs>
        <w:ind w:left="1639" w:hanging="420"/>
      </w:pPr>
      <w:rPr>
        <w:rFonts w:cs="Times New Roman"/>
      </w:rPr>
    </w:lvl>
    <w:lvl w:ilvl="3" w:tplc="0409000F">
      <w:start w:val="1"/>
      <w:numFmt w:val="decimal"/>
      <w:lvlText w:val="%4."/>
      <w:lvlJc w:val="left"/>
      <w:pPr>
        <w:tabs>
          <w:tab w:val="num" w:pos="2059"/>
        </w:tabs>
        <w:ind w:left="2059" w:hanging="420"/>
      </w:pPr>
      <w:rPr>
        <w:rFonts w:cs="Times New Roman"/>
      </w:rPr>
    </w:lvl>
    <w:lvl w:ilvl="4" w:tplc="04090019">
      <w:start w:val="1"/>
      <w:numFmt w:val="lowerLetter"/>
      <w:lvlText w:val="%5)"/>
      <w:lvlJc w:val="left"/>
      <w:pPr>
        <w:tabs>
          <w:tab w:val="num" w:pos="2479"/>
        </w:tabs>
        <w:ind w:left="2479" w:hanging="420"/>
      </w:pPr>
      <w:rPr>
        <w:rFonts w:cs="Times New Roman"/>
      </w:rPr>
    </w:lvl>
    <w:lvl w:ilvl="5" w:tplc="0409001B">
      <w:start w:val="1"/>
      <w:numFmt w:val="lowerRoman"/>
      <w:lvlText w:val="%6."/>
      <w:lvlJc w:val="right"/>
      <w:pPr>
        <w:tabs>
          <w:tab w:val="num" w:pos="2899"/>
        </w:tabs>
        <w:ind w:left="2899" w:hanging="420"/>
      </w:pPr>
      <w:rPr>
        <w:rFonts w:cs="Times New Roman"/>
      </w:rPr>
    </w:lvl>
    <w:lvl w:ilvl="6" w:tplc="0409000F">
      <w:start w:val="1"/>
      <w:numFmt w:val="decimal"/>
      <w:lvlText w:val="%7."/>
      <w:lvlJc w:val="left"/>
      <w:pPr>
        <w:tabs>
          <w:tab w:val="num" w:pos="3319"/>
        </w:tabs>
        <w:ind w:left="3319" w:hanging="420"/>
      </w:pPr>
      <w:rPr>
        <w:rFonts w:cs="Times New Roman"/>
      </w:rPr>
    </w:lvl>
    <w:lvl w:ilvl="7" w:tplc="04090019">
      <w:start w:val="1"/>
      <w:numFmt w:val="lowerLetter"/>
      <w:lvlText w:val="%8)"/>
      <w:lvlJc w:val="left"/>
      <w:pPr>
        <w:tabs>
          <w:tab w:val="num" w:pos="3739"/>
        </w:tabs>
        <w:ind w:left="3739" w:hanging="420"/>
      </w:pPr>
      <w:rPr>
        <w:rFonts w:cs="Times New Roman"/>
      </w:rPr>
    </w:lvl>
    <w:lvl w:ilvl="8" w:tplc="0409001B">
      <w:start w:val="1"/>
      <w:numFmt w:val="lowerRoman"/>
      <w:lvlText w:val="%9."/>
      <w:lvlJc w:val="right"/>
      <w:pPr>
        <w:tabs>
          <w:tab w:val="num" w:pos="4159"/>
        </w:tabs>
        <w:ind w:left="4159" w:hanging="420"/>
      </w:pPr>
      <w:rPr>
        <w:rFonts w:cs="Times New Roman"/>
      </w:rPr>
    </w:lvl>
  </w:abstractNum>
  <w:abstractNum w:abstractNumId="11">
    <w:nsid w:val="77CF14A7"/>
    <w:multiLevelType w:val="hybridMultilevel"/>
    <w:tmpl w:val="913AEEEE"/>
    <w:lvl w:ilvl="0" w:tplc="1F926606">
      <w:start w:val="6"/>
      <w:numFmt w:val="japaneseCounting"/>
      <w:lvlText w:val="第%1条"/>
      <w:lvlJc w:val="left"/>
      <w:pPr>
        <w:tabs>
          <w:tab w:val="num" w:pos="1415"/>
        </w:tabs>
        <w:ind w:left="1415" w:hanging="855"/>
      </w:pPr>
      <w:rPr>
        <w:rFonts w:cs="Times New Roman" w:hint="eastAsia"/>
      </w:rPr>
    </w:lvl>
    <w:lvl w:ilvl="1" w:tplc="04090019">
      <w:start w:val="1"/>
      <w:numFmt w:val="lowerLetter"/>
      <w:lvlText w:val="%2)"/>
      <w:lvlJc w:val="left"/>
      <w:pPr>
        <w:tabs>
          <w:tab w:val="num" w:pos="1400"/>
        </w:tabs>
        <w:ind w:left="1400" w:hanging="420"/>
      </w:pPr>
      <w:rPr>
        <w:rFonts w:cs="Times New Roman"/>
      </w:rPr>
    </w:lvl>
    <w:lvl w:ilvl="2" w:tplc="0409001B">
      <w:start w:val="1"/>
      <w:numFmt w:val="lowerRoman"/>
      <w:lvlText w:val="%3."/>
      <w:lvlJc w:val="right"/>
      <w:pPr>
        <w:tabs>
          <w:tab w:val="num" w:pos="1820"/>
        </w:tabs>
        <w:ind w:left="1820" w:hanging="420"/>
      </w:pPr>
      <w:rPr>
        <w:rFonts w:cs="Times New Roman"/>
      </w:rPr>
    </w:lvl>
    <w:lvl w:ilvl="3" w:tplc="0409000F">
      <w:start w:val="1"/>
      <w:numFmt w:val="decimal"/>
      <w:lvlText w:val="%4."/>
      <w:lvlJc w:val="left"/>
      <w:pPr>
        <w:tabs>
          <w:tab w:val="num" w:pos="2240"/>
        </w:tabs>
        <w:ind w:left="2240" w:hanging="420"/>
      </w:pPr>
      <w:rPr>
        <w:rFonts w:cs="Times New Roman"/>
      </w:rPr>
    </w:lvl>
    <w:lvl w:ilvl="4" w:tplc="04090019">
      <w:start w:val="1"/>
      <w:numFmt w:val="lowerLetter"/>
      <w:lvlText w:val="%5)"/>
      <w:lvlJc w:val="left"/>
      <w:pPr>
        <w:tabs>
          <w:tab w:val="num" w:pos="2660"/>
        </w:tabs>
        <w:ind w:left="2660" w:hanging="420"/>
      </w:pPr>
      <w:rPr>
        <w:rFonts w:cs="Times New Roman"/>
      </w:rPr>
    </w:lvl>
    <w:lvl w:ilvl="5" w:tplc="0409001B">
      <w:start w:val="1"/>
      <w:numFmt w:val="lowerRoman"/>
      <w:lvlText w:val="%6."/>
      <w:lvlJc w:val="right"/>
      <w:pPr>
        <w:tabs>
          <w:tab w:val="num" w:pos="3080"/>
        </w:tabs>
        <w:ind w:left="3080" w:hanging="420"/>
      </w:pPr>
      <w:rPr>
        <w:rFonts w:cs="Times New Roman"/>
      </w:rPr>
    </w:lvl>
    <w:lvl w:ilvl="6" w:tplc="0409000F">
      <w:start w:val="1"/>
      <w:numFmt w:val="decimal"/>
      <w:lvlText w:val="%7."/>
      <w:lvlJc w:val="left"/>
      <w:pPr>
        <w:tabs>
          <w:tab w:val="num" w:pos="3500"/>
        </w:tabs>
        <w:ind w:left="3500" w:hanging="420"/>
      </w:pPr>
      <w:rPr>
        <w:rFonts w:cs="Times New Roman"/>
      </w:rPr>
    </w:lvl>
    <w:lvl w:ilvl="7" w:tplc="04090019">
      <w:start w:val="1"/>
      <w:numFmt w:val="lowerLetter"/>
      <w:lvlText w:val="%8)"/>
      <w:lvlJc w:val="left"/>
      <w:pPr>
        <w:tabs>
          <w:tab w:val="num" w:pos="3920"/>
        </w:tabs>
        <w:ind w:left="3920" w:hanging="420"/>
      </w:pPr>
      <w:rPr>
        <w:rFonts w:cs="Times New Roman"/>
      </w:rPr>
    </w:lvl>
    <w:lvl w:ilvl="8" w:tplc="0409001B">
      <w:start w:val="1"/>
      <w:numFmt w:val="lowerRoman"/>
      <w:lvlText w:val="%9."/>
      <w:lvlJc w:val="right"/>
      <w:pPr>
        <w:tabs>
          <w:tab w:val="num" w:pos="4340"/>
        </w:tabs>
        <w:ind w:left="4340" w:hanging="420"/>
      </w:pPr>
      <w:rPr>
        <w:rFonts w:cs="Times New Roman"/>
      </w:rPr>
    </w:lvl>
  </w:abstractNum>
  <w:abstractNum w:abstractNumId="12">
    <w:nsid w:val="796035E2"/>
    <w:multiLevelType w:val="hybridMultilevel"/>
    <w:tmpl w:val="CE622470"/>
    <w:lvl w:ilvl="0" w:tplc="002E216E">
      <w:start w:val="6"/>
      <w:numFmt w:val="japaneseCounting"/>
      <w:lvlText w:val="第%1条"/>
      <w:lvlJc w:val="left"/>
      <w:pPr>
        <w:tabs>
          <w:tab w:val="num" w:pos="1685"/>
        </w:tabs>
        <w:ind w:left="1685" w:hanging="1125"/>
      </w:pPr>
      <w:rPr>
        <w:rFonts w:cs="Times New Roman" w:hint="eastAsia"/>
      </w:rPr>
    </w:lvl>
    <w:lvl w:ilvl="1" w:tplc="04090019">
      <w:start w:val="1"/>
      <w:numFmt w:val="lowerLetter"/>
      <w:lvlText w:val="%2)"/>
      <w:lvlJc w:val="left"/>
      <w:pPr>
        <w:tabs>
          <w:tab w:val="num" w:pos="1400"/>
        </w:tabs>
        <w:ind w:left="1400" w:hanging="420"/>
      </w:pPr>
      <w:rPr>
        <w:rFonts w:cs="Times New Roman"/>
      </w:rPr>
    </w:lvl>
    <w:lvl w:ilvl="2" w:tplc="0409001B">
      <w:start w:val="1"/>
      <w:numFmt w:val="lowerRoman"/>
      <w:lvlText w:val="%3."/>
      <w:lvlJc w:val="right"/>
      <w:pPr>
        <w:tabs>
          <w:tab w:val="num" w:pos="1820"/>
        </w:tabs>
        <w:ind w:left="1820" w:hanging="420"/>
      </w:pPr>
      <w:rPr>
        <w:rFonts w:cs="Times New Roman"/>
      </w:rPr>
    </w:lvl>
    <w:lvl w:ilvl="3" w:tplc="0409000F">
      <w:start w:val="1"/>
      <w:numFmt w:val="decimal"/>
      <w:lvlText w:val="%4."/>
      <w:lvlJc w:val="left"/>
      <w:pPr>
        <w:tabs>
          <w:tab w:val="num" w:pos="2240"/>
        </w:tabs>
        <w:ind w:left="2240" w:hanging="420"/>
      </w:pPr>
      <w:rPr>
        <w:rFonts w:cs="Times New Roman"/>
      </w:rPr>
    </w:lvl>
    <w:lvl w:ilvl="4" w:tplc="04090019">
      <w:start w:val="1"/>
      <w:numFmt w:val="lowerLetter"/>
      <w:lvlText w:val="%5)"/>
      <w:lvlJc w:val="left"/>
      <w:pPr>
        <w:tabs>
          <w:tab w:val="num" w:pos="2660"/>
        </w:tabs>
        <w:ind w:left="2660" w:hanging="420"/>
      </w:pPr>
      <w:rPr>
        <w:rFonts w:cs="Times New Roman"/>
      </w:rPr>
    </w:lvl>
    <w:lvl w:ilvl="5" w:tplc="0409001B">
      <w:start w:val="1"/>
      <w:numFmt w:val="lowerRoman"/>
      <w:lvlText w:val="%6."/>
      <w:lvlJc w:val="right"/>
      <w:pPr>
        <w:tabs>
          <w:tab w:val="num" w:pos="3080"/>
        </w:tabs>
        <w:ind w:left="3080" w:hanging="420"/>
      </w:pPr>
      <w:rPr>
        <w:rFonts w:cs="Times New Roman"/>
      </w:rPr>
    </w:lvl>
    <w:lvl w:ilvl="6" w:tplc="0409000F">
      <w:start w:val="1"/>
      <w:numFmt w:val="decimal"/>
      <w:lvlText w:val="%7."/>
      <w:lvlJc w:val="left"/>
      <w:pPr>
        <w:tabs>
          <w:tab w:val="num" w:pos="3500"/>
        </w:tabs>
        <w:ind w:left="3500" w:hanging="420"/>
      </w:pPr>
      <w:rPr>
        <w:rFonts w:cs="Times New Roman"/>
      </w:rPr>
    </w:lvl>
    <w:lvl w:ilvl="7" w:tplc="04090019">
      <w:start w:val="1"/>
      <w:numFmt w:val="lowerLetter"/>
      <w:lvlText w:val="%8)"/>
      <w:lvlJc w:val="left"/>
      <w:pPr>
        <w:tabs>
          <w:tab w:val="num" w:pos="3920"/>
        </w:tabs>
        <w:ind w:left="3920" w:hanging="420"/>
      </w:pPr>
      <w:rPr>
        <w:rFonts w:cs="Times New Roman"/>
      </w:rPr>
    </w:lvl>
    <w:lvl w:ilvl="8" w:tplc="0409001B">
      <w:start w:val="1"/>
      <w:numFmt w:val="lowerRoman"/>
      <w:lvlText w:val="%9."/>
      <w:lvlJc w:val="right"/>
      <w:pPr>
        <w:tabs>
          <w:tab w:val="num" w:pos="4340"/>
        </w:tabs>
        <w:ind w:left="4340" w:hanging="420"/>
      </w:pPr>
      <w:rPr>
        <w:rFonts w:cs="Times New Roman"/>
      </w:rPr>
    </w:lvl>
  </w:abstractNum>
  <w:abstractNum w:abstractNumId="13">
    <w:nsid w:val="7B4E3741"/>
    <w:multiLevelType w:val="hybridMultilevel"/>
    <w:tmpl w:val="68C254A6"/>
    <w:lvl w:ilvl="0" w:tplc="33861656">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7BC751B3"/>
    <w:multiLevelType w:val="hybridMultilevel"/>
    <w:tmpl w:val="6FD2329C"/>
    <w:lvl w:ilvl="0" w:tplc="5BD803D6">
      <w:start w:val="1"/>
      <w:numFmt w:val="japaneseCounting"/>
      <w:lvlText w:val="第%1条"/>
      <w:lvlJc w:val="left"/>
      <w:pPr>
        <w:tabs>
          <w:tab w:val="num" w:pos="1095"/>
        </w:tabs>
        <w:ind w:left="1095" w:hanging="1095"/>
      </w:pPr>
      <w:rPr>
        <w:rFonts w:cs="Times New Roman" w:hint="default"/>
        <w:b/>
        <w:bCs/>
        <w:color w:val="800000"/>
        <w:sz w:val="27"/>
        <w:szCs w:val="27"/>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14"/>
  </w:num>
  <w:num w:numId="2">
    <w:abstractNumId w:val="1"/>
  </w:num>
  <w:num w:numId="3">
    <w:abstractNumId w:val="5"/>
  </w:num>
  <w:num w:numId="4">
    <w:abstractNumId w:val="10"/>
  </w:num>
  <w:num w:numId="5">
    <w:abstractNumId w:val="4"/>
  </w:num>
  <w:num w:numId="6">
    <w:abstractNumId w:val="11"/>
  </w:num>
  <w:num w:numId="7">
    <w:abstractNumId w:val="12"/>
  </w:num>
  <w:num w:numId="8">
    <w:abstractNumId w:val="3"/>
  </w:num>
  <w:num w:numId="9">
    <w:abstractNumId w:val="8"/>
  </w:num>
  <w:num w:numId="10">
    <w:abstractNumId w:val="13"/>
  </w:num>
  <w:num w:numId="11">
    <w:abstractNumId w:val="2"/>
  </w:num>
  <w:num w:numId="12">
    <w:abstractNumId w:val="6"/>
  </w:num>
  <w:num w:numId="13">
    <w:abstractNumId w:val="7"/>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40463"/>
    <w:rsid w:val="000044DC"/>
    <w:rsid w:val="0000523D"/>
    <w:rsid w:val="00006138"/>
    <w:rsid w:val="00006323"/>
    <w:rsid w:val="00012C4C"/>
    <w:rsid w:val="00016FB7"/>
    <w:rsid w:val="00017599"/>
    <w:rsid w:val="00022E09"/>
    <w:rsid w:val="0003797E"/>
    <w:rsid w:val="00040463"/>
    <w:rsid w:val="00047C5B"/>
    <w:rsid w:val="000526E9"/>
    <w:rsid w:val="00055195"/>
    <w:rsid w:val="00056214"/>
    <w:rsid w:val="0005629E"/>
    <w:rsid w:val="000568C1"/>
    <w:rsid w:val="000579E7"/>
    <w:rsid w:val="00061BD0"/>
    <w:rsid w:val="0006411B"/>
    <w:rsid w:val="00066E35"/>
    <w:rsid w:val="000677E1"/>
    <w:rsid w:val="000700B2"/>
    <w:rsid w:val="00070F87"/>
    <w:rsid w:val="00074BD3"/>
    <w:rsid w:val="00075D0E"/>
    <w:rsid w:val="0008274C"/>
    <w:rsid w:val="00084A44"/>
    <w:rsid w:val="00086814"/>
    <w:rsid w:val="000A17C8"/>
    <w:rsid w:val="000A2EEB"/>
    <w:rsid w:val="000A73ED"/>
    <w:rsid w:val="000B0B25"/>
    <w:rsid w:val="000B12F3"/>
    <w:rsid w:val="000B57A7"/>
    <w:rsid w:val="000C085D"/>
    <w:rsid w:val="000C4788"/>
    <w:rsid w:val="000C49B8"/>
    <w:rsid w:val="000C7FE2"/>
    <w:rsid w:val="000D02C1"/>
    <w:rsid w:val="000D5496"/>
    <w:rsid w:val="000E1B2D"/>
    <w:rsid w:val="000E23B9"/>
    <w:rsid w:val="000E264E"/>
    <w:rsid w:val="000E31C2"/>
    <w:rsid w:val="000E33BB"/>
    <w:rsid w:val="000E3912"/>
    <w:rsid w:val="000E4C56"/>
    <w:rsid w:val="000E5937"/>
    <w:rsid w:val="000F33BB"/>
    <w:rsid w:val="000F3C4E"/>
    <w:rsid w:val="000F5086"/>
    <w:rsid w:val="00100BE5"/>
    <w:rsid w:val="00103355"/>
    <w:rsid w:val="001067AB"/>
    <w:rsid w:val="00112467"/>
    <w:rsid w:val="00121327"/>
    <w:rsid w:val="00121CA0"/>
    <w:rsid w:val="0012375B"/>
    <w:rsid w:val="00130A5C"/>
    <w:rsid w:val="00136491"/>
    <w:rsid w:val="00142DE2"/>
    <w:rsid w:val="00145621"/>
    <w:rsid w:val="001502B8"/>
    <w:rsid w:val="00152FAA"/>
    <w:rsid w:val="00153486"/>
    <w:rsid w:val="00157FB1"/>
    <w:rsid w:val="00165460"/>
    <w:rsid w:val="00170D75"/>
    <w:rsid w:val="001744DA"/>
    <w:rsid w:val="00177B03"/>
    <w:rsid w:val="00184782"/>
    <w:rsid w:val="00185108"/>
    <w:rsid w:val="0018563B"/>
    <w:rsid w:val="00185DAE"/>
    <w:rsid w:val="0019059F"/>
    <w:rsid w:val="001916F1"/>
    <w:rsid w:val="001917E1"/>
    <w:rsid w:val="001953EC"/>
    <w:rsid w:val="00195EFE"/>
    <w:rsid w:val="001A4777"/>
    <w:rsid w:val="001A7E2E"/>
    <w:rsid w:val="001B33D7"/>
    <w:rsid w:val="001C29EE"/>
    <w:rsid w:val="001C3619"/>
    <w:rsid w:val="001D2812"/>
    <w:rsid w:val="001D49E2"/>
    <w:rsid w:val="001D56B7"/>
    <w:rsid w:val="001D7BA9"/>
    <w:rsid w:val="001D7FF4"/>
    <w:rsid w:val="001E73EE"/>
    <w:rsid w:val="001F0951"/>
    <w:rsid w:val="001F24B6"/>
    <w:rsid w:val="001F5805"/>
    <w:rsid w:val="00201E9B"/>
    <w:rsid w:val="00203EB9"/>
    <w:rsid w:val="00210F1E"/>
    <w:rsid w:val="002149B2"/>
    <w:rsid w:val="00215241"/>
    <w:rsid w:val="00215665"/>
    <w:rsid w:val="00216B56"/>
    <w:rsid w:val="00220A7B"/>
    <w:rsid w:val="00222830"/>
    <w:rsid w:val="002258AD"/>
    <w:rsid w:val="00231357"/>
    <w:rsid w:val="0023192B"/>
    <w:rsid w:val="002328D5"/>
    <w:rsid w:val="00232C37"/>
    <w:rsid w:val="00233458"/>
    <w:rsid w:val="002369EF"/>
    <w:rsid w:val="002505C7"/>
    <w:rsid w:val="00252982"/>
    <w:rsid w:val="0025489C"/>
    <w:rsid w:val="00257641"/>
    <w:rsid w:val="00267BC3"/>
    <w:rsid w:val="00267D8B"/>
    <w:rsid w:val="002734D2"/>
    <w:rsid w:val="002843CE"/>
    <w:rsid w:val="0028522D"/>
    <w:rsid w:val="002934A4"/>
    <w:rsid w:val="002947C5"/>
    <w:rsid w:val="00297D92"/>
    <w:rsid w:val="00297E48"/>
    <w:rsid w:val="002A0AD5"/>
    <w:rsid w:val="002B172E"/>
    <w:rsid w:val="002B1F15"/>
    <w:rsid w:val="002B21C6"/>
    <w:rsid w:val="002B4B15"/>
    <w:rsid w:val="002C21E5"/>
    <w:rsid w:val="002C5911"/>
    <w:rsid w:val="002D5B97"/>
    <w:rsid w:val="002D7995"/>
    <w:rsid w:val="002E0D9E"/>
    <w:rsid w:val="002E3471"/>
    <w:rsid w:val="002F0D67"/>
    <w:rsid w:val="002F411B"/>
    <w:rsid w:val="002F6B18"/>
    <w:rsid w:val="002F778F"/>
    <w:rsid w:val="002F7AA5"/>
    <w:rsid w:val="00300AFE"/>
    <w:rsid w:val="00306322"/>
    <w:rsid w:val="00310B40"/>
    <w:rsid w:val="003127CC"/>
    <w:rsid w:val="00313160"/>
    <w:rsid w:val="00314681"/>
    <w:rsid w:val="00317F2A"/>
    <w:rsid w:val="00320CA4"/>
    <w:rsid w:val="0033526C"/>
    <w:rsid w:val="00337E09"/>
    <w:rsid w:val="003425B4"/>
    <w:rsid w:val="00345452"/>
    <w:rsid w:val="003454AF"/>
    <w:rsid w:val="00345FDB"/>
    <w:rsid w:val="00350F41"/>
    <w:rsid w:val="00351C8B"/>
    <w:rsid w:val="00357B34"/>
    <w:rsid w:val="003719F1"/>
    <w:rsid w:val="003722CA"/>
    <w:rsid w:val="0037416E"/>
    <w:rsid w:val="00374828"/>
    <w:rsid w:val="00376ECA"/>
    <w:rsid w:val="00381114"/>
    <w:rsid w:val="00382CB7"/>
    <w:rsid w:val="00382F74"/>
    <w:rsid w:val="00383C06"/>
    <w:rsid w:val="00390C5E"/>
    <w:rsid w:val="00394096"/>
    <w:rsid w:val="003949D1"/>
    <w:rsid w:val="0039527C"/>
    <w:rsid w:val="003955ED"/>
    <w:rsid w:val="00395F07"/>
    <w:rsid w:val="003B0DDC"/>
    <w:rsid w:val="003B1DDD"/>
    <w:rsid w:val="003B3126"/>
    <w:rsid w:val="003B7C2C"/>
    <w:rsid w:val="003C1F5F"/>
    <w:rsid w:val="003C2C7A"/>
    <w:rsid w:val="003C3AAE"/>
    <w:rsid w:val="003C3CA5"/>
    <w:rsid w:val="003C4501"/>
    <w:rsid w:val="003C4AD3"/>
    <w:rsid w:val="003C5A4F"/>
    <w:rsid w:val="003C7B16"/>
    <w:rsid w:val="003D24C1"/>
    <w:rsid w:val="003F7DCA"/>
    <w:rsid w:val="004050CF"/>
    <w:rsid w:val="00406329"/>
    <w:rsid w:val="00412A67"/>
    <w:rsid w:val="00413DA5"/>
    <w:rsid w:val="0041464A"/>
    <w:rsid w:val="004161D7"/>
    <w:rsid w:val="004252EB"/>
    <w:rsid w:val="0042621A"/>
    <w:rsid w:val="004263A1"/>
    <w:rsid w:val="004309E3"/>
    <w:rsid w:val="00430DE3"/>
    <w:rsid w:val="00437FB8"/>
    <w:rsid w:val="00440557"/>
    <w:rsid w:val="004416E4"/>
    <w:rsid w:val="00441A5E"/>
    <w:rsid w:val="00444B18"/>
    <w:rsid w:val="00447A3D"/>
    <w:rsid w:val="00451E5C"/>
    <w:rsid w:val="0045258F"/>
    <w:rsid w:val="004526CA"/>
    <w:rsid w:val="00461790"/>
    <w:rsid w:val="00473122"/>
    <w:rsid w:val="00477416"/>
    <w:rsid w:val="0048525C"/>
    <w:rsid w:val="00485C6A"/>
    <w:rsid w:val="0049438F"/>
    <w:rsid w:val="00494D14"/>
    <w:rsid w:val="004A0B4C"/>
    <w:rsid w:val="004A0FC2"/>
    <w:rsid w:val="004A32E5"/>
    <w:rsid w:val="004B04E4"/>
    <w:rsid w:val="004B2C56"/>
    <w:rsid w:val="004B48C4"/>
    <w:rsid w:val="004C4EE0"/>
    <w:rsid w:val="004E3539"/>
    <w:rsid w:val="004E4684"/>
    <w:rsid w:val="004E704E"/>
    <w:rsid w:val="004F0B7D"/>
    <w:rsid w:val="004F4D33"/>
    <w:rsid w:val="0050521A"/>
    <w:rsid w:val="00505D9C"/>
    <w:rsid w:val="005265A6"/>
    <w:rsid w:val="005303D5"/>
    <w:rsid w:val="0053193C"/>
    <w:rsid w:val="005329FE"/>
    <w:rsid w:val="00541633"/>
    <w:rsid w:val="00542232"/>
    <w:rsid w:val="00542F3C"/>
    <w:rsid w:val="00544BF1"/>
    <w:rsid w:val="00545077"/>
    <w:rsid w:val="00546ECF"/>
    <w:rsid w:val="00547251"/>
    <w:rsid w:val="00553869"/>
    <w:rsid w:val="005574F2"/>
    <w:rsid w:val="00560C3B"/>
    <w:rsid w:val="00577922"/>
    <w:rsid w:val="00583524"/>
    <w:rsid w:val="005A306D"/>
    <w:rsid w:val="005A7E1E"/>
    <w:rsid w:val="005B1420"/>
    <w:rsid w:val="005B36AA"/>
    <w:rsid w:val="005B6A37"/>
    <w:rsid w:val="005B6D88"/>
    <w:rsid w:val="005B727F"/>
    <w:rsid w:val="005C006A"/>
    <w:rsid w:val="005C03D3"/>
    <w:rsid w:val="005C279B"/>
    <w:rsid w:val="005D21D6"/>
    <w:rsid w:val="005D22AA"/>
    <w:rsid w:val="005D5F4B"/>
    <w:rsid w:val="005D66A4"/>
    <w:rsid w:val="005D68D4"/>
    <w:rsid w:val="005E0EEA"/>
    <w:rsid w:val="005E2273"/>
    <w:rsid w:val="005E318B"/>
    <w:rsid w:val="005E370C"/>
    <w:rsid w:val="005E5131"/>
    <w:rsid w:val="005F3A44"/>
    <w:rsid w:val="005F4AE1"/>
    <w:rsid w:val="005F4B39"/>
    <w:rsid w:val="006002D7"/>
    <w:rsid w:val="00600BDC"/>
    <w:rsid w:val="00612D26"/>
    <w:rsid w:val="0061311D"/>
    <w:rsid w:val="00624B0F"/>
    <w:rsid w:val="00625830"/>
    <w:rsid w:val="006258AE"/>
    <w:rsid w:val="006355C4"/>
    <w:rsid w:val="006365D2"/>
    <w:rsid w:val="006411E9"/>
    <w:rsid w:val="00643177"/>
    <w:rsid w:val="00644D52"/>
    <w:rsid w:val="00646AC6"/>
    <w:rsid w:val="00647133"/>
    <w:rsid w:val="006521AD"/>
    <w:rsid w:val="00652B41"/>
    <w:rsid w:val="00653959"/>
    <w:rsid w:val="00655B92"/>
    <w:rsid w:val="00656560"/>
    <w:rsid w:val="006625B6"/>
    <w:rsid w:val="006646DA"/>
    <w:rsid w:val="00671C5B"/>
    <w:rsid w:val="00672CCB"/>
    <w:rsid w:val="0069000E"/>
    <w:rsid w:val="006A5242"/>
    <w:rsid w:val="006A539E"/>
    <w:rsid w:val="006A656D"/>
    <w:rsid w:val="006A6BFB"/>
    <w:rsid w:val="006A7BFE"/>
    <w:rsid w:val="006B2B1A"/>
    <w:rsid w:val="006B32DE"/>
    <w:rsid w:val="006B6BFB"/>
    <w:rsid w:val="006C0B38"/>
    <w:rsid w:val="006C0F7D"/>
    <w:rsid w:val="006C4D12"/>
    <w:rsid w:val="006C4F2B"/>
    <w:rsid w:val="006C7951"/>
    <w:rsid w:val="006D0745"/>
    <w:rsid w:val="006D0912"/>
    <w:rsid w:val="006D6C03"/>
    <w:rsid w:val="006E1943"/>
    <w:rsid w:val="006E1A39"/>
    <w:rsid w:val="006E1D51"/>
    <w:rsid w:val="006E1E95"/>
    <w:rsid w:val="006E28A5"/>
    <w:rsid w:val="006E704F"/>
    <w:rsid w:val="006F136D"/>
    <w:rsid w:val="006F6A43"/>
    <w:rsid w:val="00700472"/>
    <w:rsid w:val="00701B69"/>
    <w:rsid w:val="007057D4"/>
    <w:rsid w:val="00705B91"/>
    <w:rsid w:val="00712C7F"/>
    <w:rsid w:val="00712EC1"/>
    <w:rsid w:val="00723151"/>
    <w:rsid w:val="0072614C"/>
    <w:rsid w:val="00726EF2"/>
    <w:rsid w:val="0073074B"/>
    <w:rsid w:val="00732360"/>
    <w:rsid w:val="007336F7"/>
    <w:rsid w:val="00734889"/>
    <w:rsid w:val="007426F3"/>
    <w:rsid w:val="0074623E"/>
    <w:rsid w:val="00750521"/>
    <w:rsid w:val="00752122"/>
    <w:rsid w:val="007542B4"/>
    <w:rsid w:val="00771330"/>
    <w:rsid w:val="0077238C"/>
    <w:rsid w:val="007730AF"/>
    <w:rsid w:val="0077450F"/>
    <w:rsid w:val="00783C1D"/>
    <w:rsid w:val="0078412C"/>
    <w:rsid w:val="00786835"/>
    <w:rsid w:val="00787755"/>
    <w:rsid w:val="00793B68"/>
    <w:rsid w:val="00797903"/>
    <w:rsid w:val="00797D65"/>
    <w:rsid w:val="007A2856"/>
    <w:rsid w:val="007A2E25"/>
    <w:rsid w:val="007B440C"/>
    <w:rsid w:val="007C0F44"/>
    <w:rsid w:val="007C7A39"/>
    <w:rsid w:val="007D380D"/>
    <w:rsid w:val="007D4DE6"/>
    <w:rsid w:val="007E1B06"/>
    <w:rsid w:val="007E2323"/>
    <w:rsid w:val="007E5BB1"/>
    <w:rsid w:val="007F021C"/>
    <w:rsid w:val="00807B13"/>
    <w:rsid w:val="00810275"/>
    <w:rsid w:val="00815308"/>
    <w:rsid w:val="00817630"/>
    <w:rsid w:val="00827704"/>
    <w:rsid w:val="00827836"/>
    <w:rsid w:val="00837D25"/>
    <w:rsid w:val="00840251"/>
    <w:rsid w:val="00842E56"/>
    <w:rsid w:val="00844072"/>
    <w:rsid w:val="00844B89"/>
    <w:rsid w:val="0084673A"/>
    <w:rsid w:val="00847D0D"/>
    <w:rsid w:val="00850AED"/>
    <w:rsid w:val="00853809"/>
    <w:rsid w:val="00853D49"/>
    <w:rsid w:val="0087096A"/>
    <w:rsid w:val="0087267E"/>
    <w:rsid w:val="00874463"/>
    <w:rsid w:val="008749CF"/>
    <w:rsid w:val="00877596"/>
    <w:rsid w:val="00881BBC"/>
    <w:rsid w:val="00884D14"/>
    <w:rsid w:val="00887941"/>
    <w:rsid w:val="008935B7"/>
    <w:rsid w:val="00896FF3"/>
    <w:rsid w:val="008A1229"/>
    <w:rsid w:val="008A20D6"/>
    <w:rsid w:val="008A2E9F"/>
    <w:rsid w:val="008A414A"/>
    <w:rsid w:val="008B0485"/>
    <w:rsid w:val="008B11E7"/>
    <w:rsid w:val="008B76BE"/>
    <w:rsid w:val="008B78F6"/>
    <w:rsid w:val="008C0DAF"/>
    <w:rsid w:val="008D0BB6"/>
    <w:rsid w:val="008D14A1"/>
    <w:rsid w:val="008D281A"/>
    <w:rsid w:val="008D7CAB"/>
    <w:rsid w:val="008E08AC"/>
    <w:rsid w:val="008E59A9"/>
    <w:rsid w:val="00903B56"/>
    <w:rsid w:val="009075AC"/>
    <w:rsid w:val="00907CCD"/>
    <w:rsid w:val="0091206B"/>
    <w:rsid w:val="009132D0"/>
    <w:rsid w:val="00914D0E"/>
    <w:rsid w:val="00915574"/>
    <w:rsid w:val="0091756B"/>
    <w:rsid w:val="00924A3B"/>
    <w:rsid w:val="00932610"/>
    <w:rsid w:val="00933AC1"/>
    <w:rsid w:val="00935DD8"/>
    <w:rsid w:val="009375D3"/>
    <w:rsid w:val="00941AFD"/>
    <w:rsid w:val="00945642"/>
    <w:rsid w:val="0095119E"/>
    <w:rsid w:val="00951392"/>
    <w:rsid w:val="0095471D"/>
    <w:rsid w:val="00956DB8"/>
    <w:rsid w:val="0095751E"/>
    <w:rsid w:val="009613B3"/>
    <w:rsid w:val="00971616"/>
    <w:rsid w:val="00971823"/>
    <w:rsid w:val="009845B8"/>
    <w:rsid w:val="00986676"/>
    <w:rsid w:val="00992C37"/>
    <w:rsid w:val="00993669"/>
    <w:rsid w:val="00993E62"/>
    <w:rsid w:val="009B21EE"/>
    <w:rsid w:val="009B60A4"/>
    <w:rsid w:val="009B7BFA"/>
    <w:rsid w:val="009C1411"/>
    <w:rsid w:val="009C5B44"/>
    <w:rsid w:val="009C61A9"/>
    <w:rsid w:val="009D33BF"/>
    <w:rsid w:val="009D5FAB"/>
    <w:rsid w:val="009E0D8A"/>
    <w:rsid w:val="009E22C6"/>
    <w:rsid w:val="009E2FA8"/>
    <w:rsid w:val="009E46EB"/>
    <w:rsid w:val="009F733D"/>
    <w:rsid w:val="00A00992"/>
    <w:rsid w:val="00A01C52"/>
    <w:rsid w:val="00A01CDC"/>
    <w:rsid w:val="00A02383"/>
    <w:rsid w:val="00A12F8A"/>
    <w:rsid w:val="00A25117"/>
    <w:rsid w:val="00A25F24"/>
    <w:rsid w:val="00A30331"/>
    <w:rsid w:val="00A32D1F"/>
    <w:rsid w:val="00A33E39"/>
    <w:rsid w:val="00A367B8"/>
    <w:rsid w:val="00A44C63"/>
    <w:rsid w:val="00A4580D"/>
    <w:rsid w:val="00A46437"/>
    <w:rsid w:val="00A5379A"/>
    <w:rsid w:val="00A545DD"/>
    <w:rsid w:val="00A57DA4"/>
    <w:rsid w:val="00A6272D"/>
    <w:rsid w:val="00A633F5"/>
    <w:rsid w:val="00A63642"/>
    <w:rsid w:val="00A717EC"/>
    <w:rsid w:val="00A7287E"/>
    <w:rsid w:val="00A73C68"/>
    <w:rsid w:val="00A75EA9"/>
    <w:rsid w:val="00A827B1"/>
    <w:rsid w:val="00A83CDE"/>
    <w:rsid w:val="00A864EC"/>
    <w:rsid w:val="00A925B5"/>
    <w:rsid w:val="00A92658"/>
    <w:rsid w:val="00A931A5"/>
    <w:rsid w:val="00A93525"/>
    <w:rsid w:val="00AA29A9"/>
    <w:rsid w:val="00AA385E"/>
    <w:rsid w:val="00AB08CE"/>
    <w:rsid w:val="00AB0E81"/>
    <w:rsid w:val="00AC0D2E"/>
    <w:rsid w:val="00AC5531"/>
    <w:rsid w:val="00AD01EB"/>
    <w:rsid w:val="00AD3821"/>
    <w:rsid w:val="00AE2C56"/>
    <w:rsid w:val="00AE617D"/>
    <w:rsid w:val="00AF3BF6"/>
    <w:rsid w:val="00AF4CA0"/>
    <w:rsid w:val="00AF764F"/>
    <w:rsid w:val="00AF7695"/>
    <w:rsid w:val="00B06ABF"/>
    <w:rsid w:val="00B12F68"/>
    <w:rsid w:val="00B133B3"/>
    <w:rsid w:val="00B14C01"/>
    <w:rsid w:val="00B228A8"/>
    <w:rsid w:val="00B242F9"/>
    <w:rsid w:val="00B27568"/>
    <w:rsid w:val="00B304B0"/>
    <w:rsid w:val="00B31DB1"/>
    <w:rsid w:val="00B3216B"/>
    <w:rsid w:val="00B32315"/>
    <w:rsid w:val="00B36C5E"/>
    <w:rsid w:val="00B43806"/>
    <w:rsid w:val="00B47684"/>
    <w:rsid w:val="00B500A1"/>
    <w:rsid w:val="00B50270"/>
    <w:rsid w:val="00B50F44"/>
    <w:rsid w:val="00B5198C"/>
    <w:rsid w:val="00B56A6B"/>
    <w:rsid w:val="00B57020"/>
    <w:rsid w:val="00B619C7"/>
    <w:rsid w:val="00B6568A"/>
    <w:rsid w:val="00B65AFC"/>
    <w:rsid w:val="00B66917"/>
    <w:rsid w:val="00B829E0"/>
    <w:rsid w:val="00B91B15"/>
    <w:rsid w:val="00B92D8E"/>
    <w:rsid w:val="00B934CC"/>
    <w:rsid w:val="00B95606"/>
    <w:rsid w:val="00BA298B"/>
    <w:rsid w:val="00BA58F1"/>
    <w:rsid w:val="00BA6CA2"/>
    <w:rsid w:val="00BA760E"/>
    <w:rsid w:val="00BB3F3F"/>
    <w:rsid w:val="00BC0E11"/>
    <w:rsid w:val="00BC2365"/>
    <w:rsid w:val="00BC4A5E"/>
    <w:rsid w:val="00BD149F"/>
    <w:rsid w:val="00BD72F3"/>
    <w:rsid w:val="00BE12E9"/>
    <w:rsid w:val="00BF2C98"/>
    <w:rsid w:val="00BF3052"/>
    <w:rsid w:val="00BF3BF2"/>
    <w:rsid w:val="00BF3C69"/>
    <w:rsid w:val="00BF4770"/>
    <w:rsid w:val="00BF5BF5"/>
    <w:rsid w:val="00C03E0C"/>
    <w:rsid w:val="00C05777"/>
    <w:rsid w:val="00C06200"/>
    <w:rsid w:val="00C1016D"/>
    <w:rsid w:val="00C10D7D"/>
    <w:rsid w:val="00C1285E"/>
    <w:rsid w:val="00C149AF"/>
    <w:rsid w:val="00C22CC3"/>
    <w:rsid w:val="00C24ABE"/>
    <w:rsid w:val="00C25AB2"/>
    <w:rsid w:val="00C319D4"/>
    <w:rsid w:val="00C33133"/>
    <w:rsid w:val="00C34351"/>
    <w:rsid w:val="00C3523A"/>
    <w:rsid w:val="00C3657D"/>
    <w:rsid w:val="00C42E3B"/>
    <w:rsid w:val="00C47761"/>
    <w:rsid w:val="00C50F9C"/>
    <w:rsid w:val="00C54F56"/>
    <w:rsid w:val="00C55A7F"/>
    <w:rsid w:val="00C64414"/>
    <w:rsid w:val="00C65E7B"/>
    <w:rsid w:val="00C67B84"/>
    <w:rsid w:val="00C72752"/>
    <w:rsid w:val="00C74C66"/>
    <w:rsid w:val="00C778DD"/>
    <w:rsid w:val="00C81A18"/>
    <w:rsid w:val="00C83938"/>
    <w:rsid w:val="00C86B64"/>
    <w:rsid w:val="00C9250B"/>
    <w:rsid w:val="00C92B18"/>
    <w:rsid w:val="00C9467A"/>
    <w:rsid w:val="00CA5634"/>
    <w:rsid w:val="00CA5769"/>
    <w:rsid w:val="00CB60A7"/>
    <w:rsid w:val="00CD22C6"/>
    <w:rsid w:val="00CD2544"/>
    <w:rsid w:val="00CD2DD2"/>
    <w:rsid w:val="00CD66A6"/>
    <w:rsid w:val="00CE0920"/>
    <w:rsid w:val="00CE1C7B"/>
    <w:rsid w:val="00CE230E"/>
    <w:rsid w:val="00CE2FB4"/>
    <w:rsid w:val="00CF0F4F"/>
    <w:rsid w:val="00CF19BE"/>
    <w:rsid w:val="00CF61EA"/>
    <w:rsid w:val="00CF65C9"/>
    <w:rsid w:val="00D010B1"/>
    <w:rsid w:val="00D04D1A"/>
    <w:rsid w:val="00D06339"/>
    <w:rsid w:val="00D073EA"/>
    <w:rsid w:val="00D20941"/>
    <w:rsid w:val="00D21A0A"/>
    <w:rsid w:val="00D225DC"/>
    <w:rsid w:val="00D22CAD"/>
    <w:rsid w:val="00D234CD"/>
    <w:rsid w:val="00D26347"/>
    <w:rsid w:val="00D26A18"/>
    <w:rsid w:val="00D410DB"/>
    <w:rsid w:val="00D44336"/>
    <w:rsid w:val="00D44A0E"/>
    <w:rsid w:val="00D44BBC"/>
    <w:rsid w:val="00D466EE"/>
    <w:rsid w:val="00D51F8D"/>
    <w:rsid w:val="00D600D3"/>
    <w:rsid w:val="00D60664"/>
    <w:rsid w:val="00D623ED"/>
    <w:rsid w:val="00D63127"/>
    <w:rsid w:val="00D64600"/>
    <w:rsid w:val="00D64643"/>
    <w:rsid w:val="00D67D7F"/>
    <w:rsid w:val="00D750A3"/>
    <w:rsid w:val="00D77872"/>
    <w:rsid w:val="00D80011"/>
    <w:rsid w:val="00D80EBA"/>
    <w:rsid w:val="00D8511D"/>
    <w:rsid w:val="00D91E23"/>
    <w:rsid w:val="00DA0006"/>
    <w:rsid w:val="00DA794A"/>
    <w:rsid w:val="00DB025B"/>
    <w:rsid w:val="00DB2048"/>
    <w:rsid w:val="00DB5E4A"/>
    <w:rsid w:val="00DD0294"/>
    <w:rsid w:val="00DD46BE"/>
    <w:rsid w:val="00DD63CB"/>
    <w:rsid w:val="00DE1264"/>
    <w:rsid w:val="00DE7123"/>
    <w:rsid w:val="00DE7C81"/>
    <w:rsid w:val="00DF46B9"/>
    <w:rsid w:val="00DF6407"/>
    <w:rsid w:val="00E001A4"/>
    <w:rsid w:val="00E00A71"/>
    <w:rsid w:val="00E0172B"/>
    <w:rsid w:val="00E04915"/>
    <w:rsid w:val="00E07A74"/>
    <w:rsid w:val="00E122B0"/>
    <w:rsid w:val="00E17A8F"/>
    <w:rsid w:val="00E23039"/>
    <w:rsid w:val="00E26544"/>
    <w:rsid w:val="00E32068"/>
    <w:rsid w:val="00E40735"/>
    <w:rsid w:val="00E415BD"/>
    <w:rsid w:val="00E46F63"/>
    <w:rsid w:val="00E56232"/>
    <w:rsid w:val="00E5668D"/>
    <w:rsid w:val="00E56E64"/>
    <w:rsid w:val="00E61C14"/>
    <w:rsid w:val="00E62963"/>
    <w:rsid w:val="00E6431F"/>
    <w:rsid w:val="00E65D3B"/>
    <w:rsid w:val="00E6749A"/>
    <w:rsid w:val="00E72686"/>
    <w:rsid w:val="00E728A0"/>
    <w:rsid w:val="00E75396"/>
    <w:rsid w:val="00E768C9"/>
    <w:rsid w:val="00E77FA3"/>
    <w:rsid w:val="00E823C4"/>
    <w:rsid w:val="00E864C0"/>
    <w:rsid w:val="00E8741B"/>
    <w:rsid w:val="00E9000A"/>
    <w:rsid w:val="00E92405"/>
    <w:rsid w:val="00E96050"/>
    <w:rsid w:val="00EA0F59"/>
    <w:rsid w:val="00EA3099"/>
    <w:rsid w:val="00EA7683"/>
    <w:rsid w:val="00EB2A58"/>
    <w:rsid w:val="00EB544C"/>
    <w:rsid w:val="00EB63CF"/>
    <w:rsid w:val="00EC4F93"/>
    <w:rsid w:val="00EC526A"/>
    <w:rsid w:val="00EC5EFE"/>
    <w:rsid w:val="00EC69B1"/>
    <w:rsid w:val="00ED1DF2"/>
    <w:rsid w:val="00EE31DE"/>
    <w:rsid w:val="00EF0D1E"/>
    <w:rsid w:val="00EF2B35"/>
    <w:rsid w:val="00EF345A"/>
    <w:rsid w:val="00EF6C57"/>
    <w:rsid w:val="00EF7DC5"/>
    <w:rsid w:val="00EF7F65"/>
    <w:rsid w:val="00F021A2"/>
    <w:rsid w:val="00F03618"/>
    <w:rsid w:val="00F04339"/>
    <w:rsid w:val="00F06876"/>
    <w:rsid w:val="00F078C0"/>
    <w:rsid w:val="00F110FF"/>
    <w:rsid w:val="00F12F52"/>
    <w:rsid w:val="00F1385C"/>
    <w:rsid w:val="00F152F9"/>
    <w:rsid w:val="00F22381"/>
    <w:rsid w:val="00F25693"/>
    <w:rsid w:val="00F25F27"/>
    <w:rsid w:val="00F2745D"/>
    <w:rsid w:val="00F31820"/>
    <w:rsid w:val="00F32DBB"/>
    <w:rsid w:val="00F333E2"/>
    <w:rsid w:val="00F432AB"/>
    <w:rsid w:val="00F47EFE"/>
    <w:rsid w:val="00F56234"/>
    <w:rsid w:val="00F633E6"/>
    <w:rsid w:val="00F66010"/>
    <w:rsid w:val="00F7406D"/>
    <w:rsid w:val="00F74CEE"/>
    <w:rsid w:val="00F803C1"/>
    <w:rsid w:val="00F8219C"/>
    <w:rsid w:val="00F83EC8"/>
    <w:rsid w:val="00F847DB"/>
    <w:rsid w:val="00F85D35"/>
    <w:rsid w:val="00F862D1"/>
    <w:rsid w:val="00F8689D"/>
    <w:rsid w:val="00FA0975"/>
    <w:rsid w:val="00FA3660"/>
    <w:rsid w:val="00FA4E50"/>
    <w:rsid w:val="00FA5280"/>
    <w:rsid w:val="00FB4AA7"/>
    <w:rsid w:val="00FC16DC"/>
    <w:rsid w:val="00FC1C8F"/>
    <w:rsid w:val="00FC4D3B"/>
    <w:rsid w:val="00FD1564"/>
    <w:rsid w:val="00FD5928"/>
    <w:rsid w:val="00FD61D3"/>
    <w:rsid w:val="00FD6BF5"/>
    <w:rsid w:val="00FE3666"/>
    <w:rsid w:val="00FF03DC"/>
    <w:rsid w:val="00FF7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01E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Default Paragraph Fon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16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231357"/>
    <w:rPr>
      <w:sz w:val="18"/>
      <w:szCs w:val="18"/>
    </w:rPr>
  </w:style>
  <w:style w:type="character" w:customStyle="1" w:styleId="Char">
    <w:name w:val="批注框文本 Char"/>
    <w:basedOn w:val="a0"/>
    <w:link w:val="a3"/>
    <w:rsid w:val="00231357"/>
    <w:rPr>
      <w:kern w:val="2"/>
      <w:sz w:val="18"/>
      <w:szCs w:val="18"/>
    </w:rPr>
  </w:style>
  <w:style w:type="paragraph" w:styleId="a4">
    <w:name w:val="Revision"/>
    <w:hidden/>
    <w:uiPriority w:val="99"/>
    <w:semiHidden/>
    <w:rsid w:val="004E4684"/>
    <w:rPr>
      <w:kern w:val="2"/>
      <w:sz w:val="21"/>
      <w:szCs w:val="24"/>
    </w:rPr>
  </w:style>
  <w:style w:type="paragraph" w:styleId="a5">
    <w:name w:val="header"/>
    <w:basedOn w:val="a"/>
    <w:link w:val="Char0"/>
    <w:rsid w:val="000379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03797E"/>
    <w:rPr>
      <w:kern w:val="2"/>
      <w:sz w:val="18"/>
      <w:szCs w:val="18"/>
    </w:rPr>
  </w:style>
  <w:style w:type="paragraph" w:styleId="a6">
    <w:name w:val="footer"/>
    <w:basedOn w:val="a"/>
    <w:link w:val="Char1"/>
    <w:rsid w:val="0003797E"/>
    <w:pPr>
      <w:tabs>
        <w:tab w:val="center" w:pos="4153"/>
        <w:tab w:val="right" w:pos="8306"/>
      </w:tabs>
      <w:snapToGrid w:val="0"/>
      <w:jc w:val="left"/>
    </w:pPr>
    <w:rPr>
      <w:sz w:val="18"/>
      <w:szCs w:val="18"/>
    </w:rPr>
  </w:style>
  <w:style w:type="character" w:customStyle="1" w:styleId="Char1">
    <w:name w:val="页脚 Char"/>
    <w:basedOn w:val="a0"/>
    <w:link w:val="a6"/>
    <w:rsid w:val="0003797E"/>
    <w:rPr>
      <w:kern w:val="2"/>
      <w:sz w:val="18"/>
      <w:szCs w:val="18"/>
    </w:rPr>
  </w:style>
  <w:style w:type="table" w:styleId="a7">
    <w:name w:val="Table Grid"/>
    <w:basedOn w:val="a1"/>
    <w:locked/>
    <w:rsid w:val="008440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5534</TotalTime>
  <Pages>17</Pages>
  <Words>1701</Words>
  <Characters>9701</Characters>
  <Application>Microsoft Office Word</Application>
  <DocSecurity>0</DocSecurity>
  <Lines>80</Lines>
  <Paragraphs>22</Paragraphs>
  <ScaleCrop>false</ScaleCrop>
  <Company>Sky123.Org</Company>
  <LinksUpToDate>false</LinksUpToDate>
  <CharactersWithSpaces>11380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343</cp:revision>
  <cp:lastPrinted>2024-08-14T01:01:00Z</cp:lastPrinted>
  <dcterms:created xsi:type="dcterms:W3CDTF">2020-08-20T03:04:00Z</dcterms:created>
  <dcterms:modified xsi:type="dcterms:W3CDTF">2024-08-23T08:24:00Z</dcterms:modified>
</cp:coreProperties>
</file>